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E60DC" w14:textId="599CA78D" w:rsidR="00267DF5" w:rsidRPr="00E07B09" w:rsidRDefault="00267DF5" w:rsidP="00267DF5">
      <w:pPr>
        <w:spacing w:after="0" w:line="360" w:lineRule="auto"/>
        <w:rPr>
          <w:rFonts w:asciiTheme="majorHAnsi" w:hAnsiTheme="majorHAnsi" w:cstheme="minorHAnsi"/>
          <w:sz w:val="32"/>
          <w:szCs w:val="32"/>
        </w:rPr>
      </w:pPr>
      <w:r w:rsidRPr="00E07B09">
        <w:rPr>
          <w:rFonts w:asciiTheme="majorHAnsi" w:hAnsiTheme="majorHAnsi" w:cstheme="minorHAnsi"/>
          <w:sz w:val="32"/>
          <w:szCs w:val="32"/>
        </w:rPr>
        <w:t xml:space="preserve">Unit </w:t>
      </w:r>
      <w:r w:rsidR="001D4A5C" w:rsidRPr="00E07B09">
        <w:rPr>
          <w:rFonts w:asciiTheme="majorHAnsi" w:hAnsiTheme="majorHAnsi" w:cstheme="minorHAnsi"/>
          <w:sz w:val="32"/>
          <w:szCs w:val="32"/>
        </w:rPr>
        <w:t>3</w:t>
      </w:r>
      <w:r w:rsidR="00D21CAE" w:rsidRPr="00E07B09">
        <w:rPr>
          <w:rFonts w:asciiTheme="majorHAnsi" w:hAnsiTheme="majorHAnsi" w:cstheme="minorHAnsi"/>
          <w:sz w:val="32"/>
          <w:szCs w:val="32"/>
        </w:rPr>
        <w:t>/</w:t>
      </w:r>
      <w:r w:rsidRPr="00E07B09">
        <w:rPr>
          <w:rFonts w:asciiTheme="majorHAnsi" w:hAnsiTheme="majorHAnsi" w:cstheme="minorHAnsi"/>
          <w:sz w:val="32"/>
          <w:szCs w:val="32"/>
        </w:rPr>
        <w:t xml:space="preserve">Week </w:t>
      </w:r>
      <w:r w:rsidR="009A25D9" w:rsidRPr="00E07B09">
        <w:rPr>
          <w:rFonts w:asciiTheme="majorHAnsi" w:hAnsiTheme="majorHAnsi" w:cstheme="minorHAnsi"/>
          <w:sz w:val="32"/>
          <w:szCs w:val="32"/>
        </w:rPr>
        <w:t>1</w:t>
      </w:r>
    </w:p>
    <w:p w14:paraId="5486CAF0" w14:textId="0656F0CB" w:rsidR="00267DF5" w:rsidRPr="00E07B09" w:rsidRDefault="00267DF5" w:rsidP="00267DF5">
      <w:pPr>
        <w:spacing w:after="0" w:line="360" w:lineRule="auto"/>
        <w:rPr>
          <w:rFonts w:asciiTheme="majorHAnsi" w:hAnsiTheme="majorHAnsi" w:cstheme="minorHAnsi"/>
          <w:sz w:val="32"/>
          <w:szCs w:val="32"/>
          <w:u w:val="single"/>
        </w:rPr>
      </w:pPr>
      <w:r w:rsidRPr="00E07B09">
        <w:rPr>
          <w:rFonts w:asciiTheme="majorHAnsi" w:hAnsiTheme="majorHAnsi" w:cstheme="minorHAnsi"/>
          <w:sz w:val="32"/>
          <w:szCs w:val="32"/>
          <w:u w:val="single"/>
        </w:rPr>
        <w:t xml:space="preserve">Title: </w:t>
      </w:r>
      <w:r w:rsidR="009A25D9" w:rsidRPr="00E07B09">
        <w:rPr>
          <w:rFonts w:asciiTheme="majorHAnsi" w:hAnsiTheme="majorHAnsi" w:cstheme="minorHAnsi"/>
          <w:i/>
          <w:sz w:val="32"/>
          <w:szCs w:val="32"/>
        </w:rPr>
        <w:t xml:space="preserve">The Trouble with </w:t>
      </w:r>
      <w:r w:rsidR="001C7948" w:rsidRPr="00E07B09">
        <w:rPr>
          <w:rFonts w:asciiTheme="majorHAnsi" w:hAnsiTheme="majorHAnsi" w:cstheme="minorHAnsi"/>
          <w:i/>
          <w:sz w:val="32"/>
          <w:szCs w:val="32"/>
        </w:rPr>
        <w:t>Television</w:t>
      </w:r>
    </w:p>
    <w:p w14:paraId="52242C22" w14:textId="403AF40D" w:rsidR="00267DF5" w:rsidRPr="00E07B09" w:rsidRDefault="00267DF5" w:rsidP="00267DF5">
      <w:pPr>
        <w:spacing w:after="0" w:line="360" w:lineRule="auto"/>
        <w:rPr>
          <w:rFonts w:asciiTheme="majorHAnsi" w:hAnsiTheme="majorHAnsi" w:cstheme="minorHAnsi"/>
          <w:b/>
          <w:sz w:val="24"/>
          <w:szCs w:val="24"/>
        </w:rPr>
      </w:pPr>
      <w:r w:rsidRPr="00E07B09">
        <w:rPr>
          <w:rFonts w:asciiTheme="majorHAnsi" w:hAnsiTheme="majorHAnsi" w:cstheme="minorHAnsi"/>
          <w:sz w:val="32"/>
          <w:szCs w:val="32"/>
          <w:u w:val="single"/>
        </w:rPr>
        <w:t>Suggested Time:</w:t>
      </w:r>
      <w:r w:rsidRPr="00E07B09">
        <w:rPr>
          <w:rFonts w:asciiTheme="majorHAnsi" w:hAnsiTheme="majorHAnsi" w:cstheme="minorHAnsi"/>
          <w:sz w:val="32"/>
          <w:szCs w:val="32"/>
        </w:rPr>
        <w:t xml:space="preserve"> </w:t>
      </w:r>
      <w:r w:rsidR="00407529" w:rsidRPr="00E07B09">
        <w:rPr>
          <w:rFonts w:asciiTheme="majorHAnsi" w:hAnsiTheme="majorHAnsi" w:cstheme="minorHAnsi"/>
          <w:sz w:val="32"/>
          <w:szCs w:val="32"/>
        </w:rPr>
        <w:t>5 days</w:t>
      </w:r>
      <w:r w:rsidRPr="00E07B09">
        <w:rPr>
          <w:rFonts w:asciiTheme="majorHAnsi" w:hAnsiTheme="majorHAnsi" w:cstheme="minorHAnsi"/>
          <w:sz w:val="32"/>
          <w:szCs w:val="32"/>
        </w:rPr>
        <w:t xml:space="preserve"> (45 minutes per day)</w:t>
      </w:r>
    </w:p>
    <w:p w14:paraId="50BDF11D" w14:textId="0E56C3A0" w:rsidR="00267DF5" w:rsidRPr="00E07B09" w:rsidRDefault="00267DF5" w:rsidP="00267DF5">
      <w:pPr>
        <w:spacing w:after="0" w:line="360" w:lineRule="auto"/>
        <w:rPr>
          <w:rFonts w:asciiTheme="majorHAnsi" w:hAnsiTheme="majorHAnsi" w:cstheme="minorHAnsi"/>
          <w:sz w:val="32"/>
          <w:szCs w:val="32"/>
          <w:u w:val="single"/>
        </w:rPr>
      </w:pPr>
      <w:r w:rsidRPr="00E07B09">
        <w:rPr>
          <w:rFonts w:asciiTheme="majorHAnsi" w:hAnsiTheme="majorHAnsi" w:cstheme="minorHAnsi"/>
          <w:sz w:val="32"/>
          <w:szCs w:val="32"/>
          <w:u w:val="single"/>
        </w:rPr>
        <w:t>Common Core ELA Standards:</w:t>
      </w:r>
      <w:r w:rsidRPr="00E07B09">
        <w:rPr>
          <w:rFonts w:asciiTheme="majorHAnsi" w:hAnsiTheme="majorHAnsi" w:cstheme="minorHAnsi"/>
          <w:sz w:val="32"/>
          <w:szCs w:val="32"/>
        </w:rPr>
        <w:t xml:space="preserve"> </w:t>
      </w:r>
      <w:r w:rsidR="003F193A" w:rsidRPr="00E07B09">
        <w:rPr>
          <w:rFonts w:asciiTheme="majorHAnsi" w:hAnsiTheme="majorHAnsi" w:cstheme="minorHAnsi"/>
          <w:sz w:val="32"/>
          <w:szCs w:val="32"/>
        </w:rPr>
        <w:t>RI.8.1, RI.8.2, RI.8.3, RI.8.4, RI.8.6</w:t>
      </w:r>
      <w:r w:rsidR="00734A75" w:rsidRPr="00E07B09">
        <w:rPr>
          <w:rFonts w:asciiTheme="majorHAnsi" w:hAnsiTheme="majorHAnsi" w:cstheme="minorHAnsi"/>
          <w:sz w:val="32"/>
          <w:szCs w:val="32"/>
        </w:rPr>
        <w:t>;</w:t>
      </w:r>
      <w:r w:rsidR="003F193A" w:rsidRPr="00E07B09">
        <w:rPr>
          <w:rFonts w:asciiTheme="majorHAnsi" w:hAnsiTheme="majorHAnsi" w:cstheme="minorHAnsi"/>
          <w:sz w:val="32"/>
          <w:szCs w:val="32"/>
        </w:rPr>
        <w:t xml:space="preserve"> W.8.2, </w:t>
      </w:r>
      <w:r w:rsidR="00E07B09">
        <w:rPr>
          <w:rFonts w:asciiTheme="majorHAnsi" w:hAnsiTheme="majorHAnsi" w:cstheme="minorHAnsi"/>
          <w:sz w:val="32"/>
          <w:szCs w:val="32"/>
        </w:rPr>
        <w:t xml:space="preserve">W.8.4, </w:t>
      </w:r>
      <w:r w:rsidR="003F193A" w:rsidRPr="00E07B09">
        <w:rPr>
          <w:rFonts w:asciiTheme="majorHAnsi" w:hAnsiTheme="majorHAnsi" w:cstheme="minorHAnsi"/>
          <w:sz w:val="32"/>
          <w:szCs w:val="32"/>
        </w:rPr>
        <w:t>W.8.9</w:t>
      </w:r>
      <w:r w:rsidR="008D1E0B" w:rsidRPr="00E07B09">
        <w:rPr>
          <w:rFonts w:asciiTheme="majorHAnsi" w:hAnsiTheme="majorHAnsi" w:cstheme="minorHAnsi"/>
          <w:sz w:val="32"/>
          <w:szCs w:val="32"/>
        </w:rPr>
        <w:t>;</w:t>
      </w:r>
      <w:r w:rsidR="003F193A" w:rsidRPr="00E07B09">
        <w:rPr>
          <w:rFonts w:asciiTheme="majorHAnsi" w:hAnsiTheme="majorHAnsi" w:cstheme="minorHAnsi"/>
          <w:sz w:val="32"/>
          <w:szCs w:val="32"/>
        </w:rPr>
        <w:t xml:space="preserve"> SL.8.1</w:t>
      </w:r>
      <w:r w:rsidR="00734A75" w:rsidRPr="00E07B09">
        <w:rPr>
          <w:rFonts w:asciiTheme="majorHAnsi" w:hAnsiTheme="majorHAnsi" w:cstheme="minorHAnsi"/>
          <w:sz w:val="32"/>
          <w:szCs w:val="32"/>
        </w:rPr>
        <w:t>;</w:t>
      </w:r>
      <w:r w:rsidR="00E07B09">
        <w:rPr>
          <w:rFonts w:asciiTheme="majorHAnsi" w:hAnsiTheme="majorHAnsi" w:cstheme="minorHAnsi"/>
          <w:sz w:val="32"/>
          <w:szCs w:val="32"/>
        </w:rPr>
        <w:t xml:space="preserve"> L.8.1, L.8.2, L.8.4</w:t>
      </w:r>
    </w:p>
    <w:p w14:paraId="21D7BA6E" w14:textId="77777777" w:rsidR="00267DF5" w:rsidRPr="00E07B09" w:rsidRDefault="00267DF5" w:rsidP="00267DF5">
      <w:pPr>
        <w:spacing w:after="0" w:line="360" w:lineRule="auto"/>
        <w:rPr>
          <w:rFonts w:asciiTheme="majorHAnsi" w:hAnsiTheme="majorHAnsi" w:cstheme="minorHAnsi"/>
          <w:sz w:val="32"/>
          <w:szCs w:val="32"/>
          <w:u w:val="single"/>
        </w:rPr>
      </w:pPr>
    </w:p>
    <w:p w14:paraId="6C17E014" w14:textId="77777777" w:rsidR="00267DF5" w:rsidRPr="00E07B09" w:rsidRDefault="00267DF5" w:rsidP="00267DF5">
      <w:pPr>
        <w:spacing w:after="0" w:line="360" w:lineRule="auto"/>
        <w:rPr>
          <w:rFonts w:asciiTheme="majorHAnsi" w:hAnsiTheme="majorHAnsi" w:cstheme="minorHAnsi"/>
          <w:sz w:val="32"/>
          <w:szCs w:val="32"/>
          <w:u w:val="single"/>
        </w:rPr>
      </w:pPr>
      <w:r w:rsidRPr="00E07B09">
        <w:rPr>
          <w:rFonts w:asciiTheme="majorHAnsi" w:hAnsiTheme="majorHAnsi" w:cstheme="minorHAnsi"/>
          <w:sz w:val="32"/>
          <w:szCs w:val="32"/>
          <w:u w:val="single"/>
        </w:rPr>
        <w:t>Teacher Instructions</w:t>
      </w:r>
    </w:p>
    <w:p w14:paraId="6AFC6276" w14:textId="77777777" w:rsidR="00267DF5" w:rsidRPr="00E07B09" w:rsidRDefault="00267DF5" w:rsidP="00267DF5">
      <w:pPr>
        <w:spacing w:after="0" w:line="360" w:lineRule="auto"/>
        <w:rPr>
          <w:rFonts w:asciiTheme="majorHAnsi" w:hAnsiTheme="majorHAnsi" w:cstheme="minorHAnsi"/>
          <w:b/>
          <w:sz w:val="24"/>
          <w:szCs w:val="24"/>
        </w:rPr>
      </w:pPr>
      <w:r w:rsidRPr="00E07B09">
        <w:rPr>
          <w:rFonts w:asciiTheme="majorHAnsi" w:hAnsiTheme="majorHAnsi" w:cstheme="minorHAnsi"/>
          <w:b/>
          <w:sz w:val="24"/>
          <w:szCs w:val="24"/>
        </w:rPr>
        <w:t>Preparing for Teaching</w:t>
      </w:r>
    </w:p>
    <w:p w14:paraId="760285A9" w14:textId="15C01707" w:rsidR="00267DF5" w:rsidRPr="00E07B09" w:rsidRDefault="00267DF5" w:rsidP="00E07B09">
      <w:pPr>
        <w:pStyle w:val="ListParagraph"/>
        <w:numPr>
          <w:ilvl w:val="0"/>
          <w:numId w:val="3"/>
        </w:numPr>
        <w:spacing w:after="0" w:line="360" w:lineRule="auto"/>
        <w:rPr>
          <w:rFonts w:asciiTheme="majorHAnsi" w:hAnsiTheme="majorHAnsi" w:cstheme="minorHAnsi"/>
          <w:sz w:val="24"/>
          <w:szCs w:val="24"/>
        </w:rPr>
      </w:pPr>
      <w:r w:rsidRPr="00E07B09">
        <w:rPr>
          <w:rFonts w:asciiTheme="majorHAnsi" w:hAnsiTheme="majorHAnsi" w:cstheme="minorHAnsi"/>
          <w:sz w:val="24"/>
          <w:szCs w:val="24"/>
        </w:rPr>
        <w:t xml:space="preserve">Read the Big Ideas and Key Understandings and the Synopsis. Please do </w:t>
      </w:r>
      <w:r w:rsidRPr="00E07B09">
        <w:rPr>
          <w:rFonts w:asciiTheme="majorHAnsi" w:hAnsiTheme="majorHAnsi" w:cstheme="minorHAnsi"/>
          <w:b/>
          <w:sz w:val="24"/>
          <w:szCs w:val="24"/>
        </w:rPr>
        <w:t>not</w:t>
      </w:r>
      <w:r w:rsidRPr="00E07B09">
        <w:rPr>
          <w:rFonts w:asciiTheme="majorHAnsi" w:hAnsiTheme="majorHAnsi" w:cstheme="minorHAnsi"/>
          <w:sz w:val="24"/>
          <w:szCs w:val="24"/>
        </w:rPr>
        <w:t xml:space="preserve"> read this to the students. This is a description for teachers about the big ideas and key understanding that students should take away </w:t>
      </w:r>
      <w:r w:rsidRPr="00E07B09">
        <w:rPr>
          <w:rFonts w:asciiTheme="majorHAnsi" w:hAnsiTheme="majorHAnsi" w:cstheme="minorHAnsi"/>
          <w:b/>
          <w:sz w:val="24"/>
          <w:szCs w:val="24"/>
        </w:rPr>
        <w:t>after</w:t>
      </w:r>
      <w:r w:rsidRPr="00E07B09">
        <w:rPr>
          <w:rFonts w:asciiTheme="majorHAnsi" w:hAnsiTheme="majorHAnsi" w:cstheme="minorHAnsi"/>
          <w:sz w:val="24"/>
          <w:szCs w:val="24"/>
        </w:rPr>
        <w:t xml:space="preserve"> completing this task.</w:t>
      </w:r>
    </w:p>
    <w:p w14:paraId="687EC877" w14:textId="7C051011" w:rsidR="00267DF5" w:rsidRPr="00E07B09" w:rsidRDefault="00267DF5" w:rsidP="00DE0300">
      <w:pPr>
        <w:spacing w:after="0" w:line="360" w:lineRule="auto"/>
        <w:ind w:left="720"/>
        <w:rPr>
          <w:rFonts w:asciiTheme="majorHAnsi" w:hAnsiTheme="majorHAnsi" w:cstheme="minorHAnsi"/>
          <w:sz w:val="24"/>
          <w:szCs w:val="24"/>
        </w:rPr>
      </w:pPr>
      <w:r w:rsidRPr="00E07B09">
        <w:rPr>
          <w:rFonts w:asciiTheme="majorHAnsi" w:hAnsiTheme="majorHAnsi" w:cstheme="minorHAnsi"/>
          <w:sz w:val="24"/>
          <w:szCs w:val="24"/>
          <w:u w:val="single"/>
        </w:rPr>
        <w:t>Big Ideas and Key Understandings</w:t>
      </w:r>
      <w:r w:rsidRPr="00E07B09">
        <w:rPr>
          <w:rFonts w:asciiTheme="majorHAnsi" w:hAnsiTheme="majorHAnsi" w:cstheme="minorHAnsi"/>
          <w:sz w:val="24"/>
          <w:szCs w:val="24"/>
        </w:rPr>
        <w:t xml:space="preserve"> </w:t>
      </w:r>
    </w:p>
    <w:p w14:paraId="7A982FE9" w14:textId="16170844" w:rsidR="003F193A" w:rsidRPr="00E07B09" w:rsidRDefault="004C4255" w:rsidP="00DE0300">
      <w:pPr>
        <w:spacing w:after="0" w:line="360" w:lineRule="auto"/>
        <w:ind w:left="720"/>
        <w:rPr>
          <w:rFonts w:asciiTheme="majorHAnsi" w:hAnsiTheme="majorHAnsi" w:cstheme="minorHAnsi"/>
          <w:sz w:val="24"/>
          <w:szCs w:val="24"/>
        </w:rPr>
      </w:pPr>
      <w:r w:rsidRPr="00E07B09">
        <w:rPr>
          <w:rFonts w:asciiTheme="majorHAnsi" w:hAnsiTheme="majorHAnsi" w:cstheme="minorHAnsi"/>
          <w:sz w:val="24"/>
          <w:szCs w:val="24"/>
        </w:rPr>
        <w:t>The very nature of t</w:t>
      </w:r>
      <w:r w:rsidR="003F193A" w:rsidRPr="00E07B09">
        <w:rPr>
          <w:rFonts w:asciiTheme="majorHAnsi" w:hAnsiTheme="majorHAnsi" w:cstheme="minorHAnsi"/>
          <w:sz w:val="24"/>
          <w:szCs w:val="24"/>
        </w:rPr>
        <w:t xml:space="preserve">elevision </w:t>
      </w:r>
      <w:r w:rsidRPr="00E07B09">
        <w:rPr>
          <w:rFonts w:asciiTheme="majorHAnsi" w:hAnsiTheme="majorHAnsi" w:cstheme="minorHAnsi"/>
          <w:sz w:val="24"/>
          <w:szCs w:val="24"/>
        </w:rPr>
        <w:t xml:space="preserve">and television viewing </w:t>
      </w:r>
      <w:r w:rsidR="003F193A" w:rsidRPr="00E07B09">
        <w:rPr>
          <w:rFonts w:asciiTheme="majorHAnsi" w:hAnsiTheme="majorHAnsi" w:cstheme="minorHAnsi"/>
          <w:sz w:val="24"/>
          <w:szCs w:val="24"/>
        </w:rPr>
        <w:t>is a threat to our language, literacy, imagination and our ability to comprehend and deal with complex issues.</w:t>
      </w:r>
    </w:p>
    <w:p w14:paraId="034837E1" w14:textId="77777777" w:rsidR="00B5191C" w:rsidRPr="00E07B09" w:rsidRDefault="00B5191C" w:rsidP="00DE0300">
      <w:pPr>
        <w:spacing w:after="0" w:line="360" w:lineRule="auto"/>
        <w:ind w:left="720"/>
        <w:rPr>
          <w:rFonts w:asciiTheme="majorHAnsi" w:hAnsiTheme="majorHAnsi" w:cstheme="minorHAnsi"/>
          <w:sz w:val="24"/>
          <w:szCs w:val="24"/>
        </w:rPr>
      </w:pPr>
    </w:p>
    <w:p w14:paraId="62DD5CB0" w14:textId="3BDF2E6E" w:rsidR="00267DF5" w:rsidRPr="00E07B09" w:rsidRDefault="00267DF5" w:rsidP="00DE0300">
      <w:pPr>
        <w:spacing w:after="0" w:line="360" w:lineRule="auto"/>
        <w:ind w:left="720"/>
        <w:rPr>
          <w:rFonts w:asciiTheme="majorHAnsi" w:hAnsiTheme="majorHAnsi" w:cstheme="minorHAnsi"/>
          <w:sz w:val="24"/>
          <w:szCs w:val="24"/>
        </w:rPr>
      </w:pPr>
      <w:r w:rsidRPr="00E07B09">
        <w:rPr>
          <w:rFonts w:asciiTheme="majorHAnsi" w:hAnsiTheme="majorHAnsi" w:cstheme="minorHAnsi"/>
          <w:sz w:val="24"/>
          <w:szCs w:val="24"/>
          <w:u w:val="single"/>
        </w:rPr>
        <w:t>Synopsis</w:t>
      </w:r>
      <w:r w:rsidR="003A6415" w:rsidRPr="00E07B09">
        <w:rPr>
          <w:rFonts w:asciiTheme="majorHAnsi" w:hAnsiTheme="majorHAnsi" w:cstheme="minorHAnsi"/>
          <w:sz w:val="24"/>
          <w:szCs w:val="24"/>
        </w:rPr>
        <w:t xml:space="preserve"> </w:t>
      </w:r>
    </w:p>
    <w:p w14:paraId="6139B582" w14:textId="26963F98" w:rsidR="00267DF5" w:rsidRPr="00E07B09" w:rsidRDefault="003F193A" w:rsidP="00E07B09">
      <w:pPr>
        <w:spacing w:after="0" w:line="360" w:lineRule="auto"/>
        <w:ind w:left="720"/>
        <w:rPr>
          <w:rFonts w:asciiTheme="majorHAnsi" w:hAnsiTheme="majorHAnsi" w:cstheme="minorHAnsi"/>
          <w:sz w:val="24"/>
          <w:szCs w:val="24"/>
        </w:rPr>
      </w:pPr>
      <w:r w:rsidRPr="00E07B09">
        <w:rPr>
          <w:rFonts w:asciiTheme="majorHAnsi" w:hAnsiTheme="majorHAnsi" w:cstheme="minorHAnsi"/>
          <w:sz w:val="24"/>
          <w:szCs w:val="24"/>
        </w:rPr>
        <w:t xml:space="preserve">In “The Trouble </w:t>
      </w:r>
      <w:proofErr w:type="gramStart"/>
      <w:r w:rsidRPr="00E07B09">
        <w:rPr>
          <w:rFonts w:asciiTheme="majorHAnsi" w:hAnsiTheme="majorHAnsi" w:cstheme="minorHAnsi"/>
          <w:sz w:val="24"/>
          <w:szCs w:val="24"/>
        </w:rPr>
        <w:t>With</w:t>
      </w:r>
      <w:proofErr w:type="gramEnd"/>
      <w:r w:rsidRPr="00E07B09">
        <w:rPr>
          <w:rFonts w:asciiTheme="majorHAnsi" w:hAnsiTheme="majorHAnsi" w:cstheme="minorHAnsi"/>
          <w:sz w:val="24"/>
          <w:szCs w:val="24"/>
        </w:rPr>
        <w:t xml:space="preserve"> Television,” former broadcast journalist Robert MacNeil presents a persuasive case that television has a negative effect on American society. </w:t>
      </w:r>
      <w:r w:rsidR="00A95C44" w:rsidRPr="00E07B09">
        <w:rPr>
          <w:rFonts w:asciiTheme="majorHAnsi" w:hAnsiTheme="majorHAnsi" w:cstheme="minorHAnsi"/>
          <w:sz w:val="24"/>
          <w:szCs w:val="24"/>
        </w:rPr>
        <w:t>He cites statistic</w:t>
      </w:r>
      <w:r w:rsidR="00734A75" w:rsidRPr="00E07B09">
        <w:rPr>
          <w:rFonts w:asciiTheme="majorHAnsi" w:hAnsiTheme="majorHAnsi" w:cstheme="minorHAnsi"/>
          <w:sz w:val="24"/>
          <w:szCs w:val="24"/>
        </w:rPr>
        <w:t>al</w:t>
      </w:r>
      <w:r w:rsidR="00A95C44" w:rsidRPr="00E07B09">
        <w:rPr>
          <w:rFonts w:asciiTheme="majorHAnsi" w:hAnsiTheme="majorHAnsi" w:cstheme="minorHAnsi"/>
          <w:sz w:val="24"/>
          <w:szCs w:val="24"/>
        </w:rPr>
        <w:t xml:space="preserve"> evidence about the average amount of hours spent watching television and the feeding of information in short bursts to support his argument that television viewing undermines Americans ability to think critically or handle complex issues in their lives. </w:t>
      </w:r>
    </w:p>
    <w:p w14:paraId="7DF539CE" w14:textId="77777777" w:rsidR="00267DF5" w:rsidRPr="00E07B09" w:rsidRDefault="00267DF5" w:rsidP="00267DF5">
      <w:pPr>
        <w:pStyle w:val="ListParagraph"/>
        <w:numPr>
          <w:ilvl w:val="0"/>
          <w:numId w:val="3"/>
        </w:numPr>
        <w:spacing w:after="0" w:line="360" w:lineRule="auto"/>
        <w:rPr>
          <w:rFonts w:asciiTheme="majorHAnsi" w:hAnsiTheme="majorHAnsi" w:cstheme="minorHAnsi"/>
          <w:sz w:val="24"/>
          <w:szCs w:val="24"/>
        </w:rPr>
      </w:pPr>
      <w:r w:rsidRPr="00E07B09">
        <w:rPr>
          <w:rFonts w:asciiTheme="majorHAnsi" w:hAnsiTheme="majorHAnsi" w:cstheme="minorHAnsi"/>
          <w:sz w:val="24"/>
          <w:szCs w:val="24"/>
        </w:rPr>
        <w:lastRenderedPageBreak/>
        <w:t>Read the entire selection, keeping in mind the Big Ideas and Key Understandings.</w:t>
      </w:r>
    </w:p>
    <w:p w14:paraId="403145CC" w14:textId="61943F92" w:rsidR="00296DB6" w:rsidRPr="00E07B09" w:rsidRDefault="00267DF5" w:rsidP="00267DF5">
      <w:pPr>
        <w:pStyle w:val="ListParagraph"/>
        <w:numPr>
          <w:ilvl w:val="0"/>
          <w:numId w:val="3"/>
        </w:numPr>
        <w:spacing w:after="0" w:line="360" w:lineRule="auto"/>
        <w:rPr>
          <w:rFonts w:asciiTheme="majorHAnsi" w:hAnsiTheme="majorHAnsi" w:cstheme="minorHAnsi"/>
          <w:sz w:val="24"/>
          <w:szCs w:val="24"/>
        </w:rPr>
      </w:pPr>
      <w:r w:rsidRPr="00E07B09">
        <w:rPr>
          <w:rFonts w:asciiTheme="majorHAnsi" w:hAnsiTheme="majorHAnsi" w:cstheme="minorHAnsi"/>
          <w:sz w:val="24"/>
          <w:szCs w:val="24"/>
        </w:rPr>
        <w:t>Re-read the text while noting the stopping points for the Text Dependent Questions and teaching Tier II/academic vocabulary.</w:t>
      </w:r>
    </w:p>
    <w:p w14:paraId="716FBB24" w14:textId="77777777" w:rsidR="00267DF5" w:rsidRPr="00E07B09" w:rsidRDefault="00267DF5" w:rsidP="00267DF5">
      <w:pPr>
        <w:spacing w:after="0" w:line="360" w:lineRule="auto"/>
        <w:rPr>
          <w:rFonts w:asciiTheme="majorHAnsi" w:hAnsiTheme="majorHAnsi" w:cstheme="minorHAnsi"/>
          <w:b/>
          <w:sz w:val="24"/>
          <w:szCs w:val="24"/>
        </w:rPr>
      </w:pPr>
      <w:r w:rsidRPr="00E07B09">
        <w:rPr>
          <w:rFonts w:asciiTheme="majorHAnsi" w:hAnsiTheme="majorHAnsi" w:cstheme="minorHAnsi"/>
          <w:b/>
          <w:sz w:val="24"/>
          <w:szCs w:val="24"/>
        </w:rPr>
        <w:t>During Teaching</w:t>
      </w:r>
    </w:p>
    <w:p w14:paraId="0E5BB0D9" w14:textId="79C13D4F" w:rsidR="00934733" w:rsidRPr="00E07B09" w:rsidRDefault="009B7A4B" w:rsidP="00934733">
      <w:pPr>
        <w:pStyle w:val="ListParagraph"/>
        <w:numPr>
          <w:ilvl w:val="0"/>
          <w:numId w:val="2"/>
        </w:numPr>
        <w:spacing w:after="0" w:line="360" w:lineRule="auto"/>
        <w:rPr>
          <w:rFonts w:asciiTheme="majorHAnsi" w:hAnsiTheme="majorHAnsi" w:cstheme="minorHAnsi"/>
          <w:sz w:val="24"/>
        </w:rPr>
      </w:pPr>
      <w:r w:rsidRPr="00E07B09">
        <w:rPr>
          <w:rFonts w:asciiTheme="majorHAnsi" w:hAnsiTheme="majorHAnsi" w:cstheme="minorHAnsi"/>
          <w:sz w:val="24"/>
        </w:rPr>
        <w:t xml:space="preserve">Teach/reengage the idea that the author is writing an argument using evidence to support his claim. </w:t>
      </w:r>
    </w:p>
    <w:p w14:paraId="666B4285" w14:textId="085F1806" w:rsidR="00267DF5" w:rsidRPr="00E07B09" w:rsidRDefault="00267DF5" w:rsidP="00267DF5">
      <w:pPr>
        <w:pStyle w:val="ListParagraph"/>
        <w:numPr>
          <w:ilvl w:val="0"/>
          <w:numId w:val="2"/>
        </w:numPr>
        <w:spacing w:after="0" w:line="360" w:lineRule="auto"/>
        <w:rPr>
          <w:rFonts w:asciiTheme="majorHAnsi" w:hAnsiTheme="majorHAnsi"/>
          <w:sz w:val="24"/>
        </w:rPr>
      </w:pPr>
      <w:r w:rsidRPr="00E07B09">
        <w:rPr>
          <w:rFonts w:asciiTheme="majorHAnsi" w:hAnsiTheme="majorHAnsi" w:cstheme="minorHAnsi"/>
          <w:sz w:val="24"/>
        </w:rPr>
        <w:t>Students read the entire selection independently</w:t>
      </w:r>
      <w:r w:rsidR="004115CC" w:rsidRPr="00E07B09">
        <w:rPr>
          <w:rFonts w:asciiTheme="majorHAnsi" w:hAnsiTheme="majorHAnsi" w:cstheme="minorHAnsi"/>
          <w:sz w:val="24"/>
        </w:rPr>
        <w:t xml:space="preserve">; give them a guide or something to look for: difficult vocabulary, identifying images, or sensory detail, etc. </w:t>
      </w:r>
    </w:p>
    <w:p w14:paraId="3BE3DEA1" w14:textId="765C3B82" w:rsidR="00267DF5" w:rsidRPr="00E07B09" w:rsidRDefault="00267DF5" w:rsidP="00267DF5">
      <w:pPr>
        <w:pStyle w:val="ListParagraph"/>
        <w:numPr>
          <w:ilvl w:val="0"/>
          <w:numId w:val="2"/>
        </w:numPr>
        <w:spacing w:after="0" w:line="360" w:lineRule="auto"/>
        <w:rPr>
          <w:rFonts w:asciiTheme="majorHAnsi" w:hAnsiTheme="majorHAnsi"/>
          <w:sz w:val="24"/>
        </w:rPr>
      </w:pPr>
      <w:r w:rsidRPr="00E07B09">
        <w:rPr>
          <w:rFonts w:asciiTheme="majorHAnsi" w:hAnsiTheme="majorHAnsi" w:cstheme="minorHAnsi"/>
          <w:sz w:val="24"/>
        </w:rPr>
        <w:t xml:space="preserve">Teacher reads the text aloud while students follow along or students take turns reading aloud to each other. </w:t>
      </w:r>
    </w:p>
    <w:p w14:paraId="565CB4BB" w14:textId="14DBA2EE" w:rsidR="00267DF5" w:rsidRPr="00E07B09" w:rsidRDefault="00267DF5" w:rsidP="00267DF5">
      <w:pPr>
        <w:pStyle w:val="ListParagraph"/>
        <w:numPr>
          <w:ilvl w:val="0"/>
          <w:numId w:val="2"/>
        </w:numPr>
        <w:spacing w:after="0" w:line="360" w:lineRule="auto"/>
        <w:rPr>
          <w:rFonts w:asciiTheme="majorHAnsi" w:hAnsiTheme="majorHAnsi"/>
          <w:sz w:val="24"/>
        </w:rPr>
      </w:pPr>
      <w:r w:rsidRPr="00E07B09">
        <w:rPr>
          <w:rFonts w:asciiTheme="majorHAnsi" w:hAnsiTheme="majorHAnsi" w:cstheme="minorHAnsi"/>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14:paraId="0540225E" w14:textId="77777777" w:rsidR="00E07B09" w:rsidRDefault="00E07B09" w:rsidP="00267DF5">
      <w:pPr>
        <w:spacing w:line="360" w:lineRule="auto"/>
        <w:rPr>
          <w:rFonts w:asciiTheme="majorHAnsi" w:hAnsiTheme="majorHAnsi" w:cstheme="minorHAnsi"/>
          <w:sz w:val="32"/>
          <w:szCs w:val="32"/>
          <w:u w:val="single"/>
        </w:rPr>
      </w:pPr>
    </w:p>
    <w:p w14:paraId="3D8E536F" w14:textId="77777777" w:rsidR="00267DF5" w:rsidRPr="00E07B09" w:rsidRDefault="00267DF5" w:rsidP="00267DF5">
      <w:pPr>
        <w:spacing w:line="360" w:lineRule="auto"/>
        <w:rPr>
          <w:rFonts w:asciiTheme="majorHAnsi" w:hAnsiTheme="majorHAnsi" w:cstheme="minorHAnsi"/>
          <w:sz w:val="32"/>
          <w:szCs w:val="32"/>
          <w:u w:val="single"/>
        </w:rPr>
      </w:pPr>
      <w:r w:rsidRPr="00E07B09">
        <w:rPr>
          <w:rFonts w:asciiTheme="majorHAnsi" w:hAnsiTheme="majorHAnsi" w:cstheme="minorHAnsi"/>
          <w:sz w:val="32"/>
          <w:szCs w:val="32"/>
          <w:u w:val="single"/>
        </w:rPr>
        <w:t>Text Dependent Questions</w:t>
      </w:r>
    </w:p>
    <w:tbl>
      <w:tblPr>
        <w:tblStyle w:val="TableGrid1"/>
        <w:tblW w:w="0" w:type="auto"/>
        <w:tblLook w:val="04A0" w:firstRow="1" w:lastRow="0" w:firstColumn="1" w:lastColumn="0" w:noHBand="0" w:noVBand="1"/>
      </w:tblPr>
      <w:tblGrid>
        <w:gridCol w:w="6449"/>
        <w:gridCol w:w="6449"/>
      </w:tblGrid>
      <w:tr w:rsidR="00267DF5" w:rsidRPr="00E07B09" w14:paraId="0466B8D9" w14:textId="77777777" w:rsidTr="00A61A15">
        <w:trPr>
          <w:trHeight w:val="147"/>
        </w:trPr>
        <w:tc>
          <w:tcPr>
            <w:tcW w:w="6449" w:type="dxa"/>
          </w:tcPr>
          <w:p w14:paraId="18239993" w14:textId="77777777" w:rsidR="00267DF5" w:rsidRPr="00E07B09" w:rsidRDefault="00267DF5" w:rsidP="00A61A15">
            <w:pPr>
              <w:spacing w:after="0" w:line="240" w:lineRule="auto"/>
              <w:rPr>
                <w:rFonts w:asciiTheme="majorHAnsi" w:hAnsiTheme="majorHAnsi"/>
                <w:b/>
                <w:sz w:val="24"/>
                <w:szCs w:val="24"/>
              </w:rPr>
            </w:pPr>
            <w:r w:rsidRPr="00E07B09">
              <w:rPr>
                <w:rFonts w:asciiTheme="majorHAnsi" w:hAnsiTheme="majorHAnsi"/>
                <w:b/>
                <w:sz w:val="24"/>
                <w:szCs w:val="24"/>
              </w:rPr>
              <w:t>Text-dependent Questions</w:t>
            </w:r>
          </w:p>
        </w:tc>
        <w:tc>
          <w:tcPr>
            <w:tcW w:w="6449" w:type="dxa"/>
          </w:tcPr>
          <w:p w14:paraId="28C7647C" w14:textId="77777777" w:rsidR="00267DF5" w:rsidRPr="00E07B09" w:rsidRDefault="00267DF5" w:rsidP="00A61A15">
            <w:pPr>
              <w:spacing w:after="0" w:line="240" w:lineRule="auto"/>
              <w:rPr>
                <w:rFonts w:asciiTheme="majorHAnsi" w:hAnsiTheme="majorHAnsi"/>
                <w:b/>
                <w:sz w:val="24"/>
                <w:szCs w:val="24"/>
              </w:rPr>
            </w:pPr>
            <w:r w:rsidRPr="00E07B09">
              <w:rPr>
                <w:rFonts w:asciiTheme="majorHAnsi" w:hAnsiTheme="majorHAnsi"/>
                <w:b/>
                <w:sz w:val="24"/>
                <w:szCs w:val="24"/>
              </w:rPr>
              <w:t>Evidence-based Answers</w:t>
            </w:r>
          </w:p>
        </w:tc>
      </w:tr>
      <w:tr w:rsidR="00267DF5" w:rsidRPr="00E07B09" w14:paraId="3F9766F0" w14:textId="77777777" w:rsidTr="00A61A15">
        <w:trPr>
          <w:trHeight w:val="147"/>
        </w:trPr>
        <w:tc>
          <w:tcPr>
            <w:tcW w:w="6449" w:type="dxa"/>
          </w:tcPr>
          <w:p w14:paraId="73CE2177" w14:textId="405B11F1" w:rsidR="00A35831" w:rsidRPr="00E07B09" w:rsidRDefault="00C80067" w:rsidP="009B00DE">
            <w:pPr>
              <w:spacing w:after="0" w:line="240" w:lineRule="auto"/>
              <w:rPr>
                <w:rFonts w:asciiTheme="majorHAnsi" w:hAnsiTheme="majorHAnsi"/>
                <w:sz w:val="24"/>
                <w:szCs w:val="24"/>
              </w:rPr>
            </w:pPr>
            <w:r w:rsidRPr="00E07B09">
              <w:rPr>
                <w:rFonts w:asciiTheme="majorHAnsi" w:hAnsiTheme="majorHAnsi"/>
                <w:sz w:val="24"/>
                <w:szCs w:val="24"/>
              </w:rPr>
              <w:t>According to the author, how much television will young people watch by the age of 20? How many hours for each decade a person lives after the age of 20?</w:t>
            </w:r>
            <w:r w:rsidR="00B27F38" w:rsidRPr="00E07B09">
              <w:rPr>
                <w:rFonts w:asciiTheme="majorHAnsi" w:hAnsiTheme="majorHAnsi"/>
                <w:sz w:val="24"/>
                <w:szCs w:val="24"/>
              </w:rPr>
              <w:t xml:space="preserve"> (p. 558)</w:t>
            </w:r>
          </w:p>
        </w:tc>
        <w:tc>
          <w:tcPr>
            <w:tcW w:w="6449" w:type="dxa"/>
          </w:tcPr>
          <w:p w14:paraId="45E6BAC1" w14:textId="03FAF76E" w:rsidR="00267DF5" w:rsidRPr="00E07B09" w:rsidRDefault="004D1D79" w:rsidP="004D1D79">
            <w:pPr>
              <w:spacing w:after="0" w:line="240" w:lineRule="auto"/>
              <w:rPr>
                <w:rFonts w:asciiTheme="majorHAnsi" w:hAnsiTheme="majorHAnsi"/>
                <w:sz w:val="24"/>
                <w:szCs w:val="24"/>
              </w:rPr>
            </w:pPr>
            <w:r w:rsidRPr="00E07B09">
              <w:rPr>
                <w:rFonts w:asciiTheme="majorHAnsi" w:hAnsiTheme="majorHAnsi"/>
                <w:sz w:val="24"/>
                <w:szCs w:val="24"/>
              </w:rPr>
              <w:t xml:space="preserve">On page 558, the author states that by the age of 20 a young person will have watched at least 20,000 </w:t>
            </w:r>
            <w:r w:rsidR="00E07B09">
              <w:rPr>
                <w:rFonts w:asciiTheme="majorHAnsi" w:hAnsiTheme="majorHAnsi"/>
                <w:sz w:val="24"/>
                <w:szCs w:val="24"/>
              </w:rPr>
              <w:t>hours</w:t>
            </w:r>
            <w:r w:rsidR="00085BCE">
              <w:rPr>
                <w:rFonts w:asciiTheme="majorHAnsi" w:hAnsiTheme="majorHAnsi"/>
                <w:sz w:val="24"/>
                <w:szCs w:val="24"/>
              </w:rPr>
              <w:t xml:space="preserve"> </w:t>
            </w:r>
            <w:r w:rsidRPr="00E07B09">
              <w:rPr>
                <w:rFonts w:asciiTheme="majorHAnsi" w:hAnsiTheme="majorHAnsi"/>
                <w:sz w:val="24"/>
                <w:szCs w:val="24"/>
              </w:rPr>
              <w:t>of television. After age 20, a person can add 10,000 for each decade he or she lives.</w:t>
            </w:r>
          </w:p>
        </w:tc>
      </w:tr>
      <w:tr w:rsidR="00267DF5" w:rsidRPr="00E07B09" w14:paraId="52933BEB" w14:textId="77777777" w:rsidTr="009F41F7">
        <w:trPr>
          <w:trHeight w:val="620"/>
        </w:trPr>
        <w:tc>
          <w:tcPr>
            <w:tcW w:w="6449" w:type="dxa"/>
          </w:tcPr>
          <w:p w14:paraId="2E54E373" w14:textId="56CC916E" w:rsidR="001A3798" w:rsidRPr="00E07B09" w:rsidRDefault="00C80067" w:rsidP="004D1D79">
            <w:pPr>
              <w:spacing w:after="0" w:line="240" w:lineRule="auto"/>
              <w:rPr>
                <w:rFonts w:asciiTheme="majorHAnsi" w:hAnsiTheme="majorHAnsi"/>
                <w:sz w:val="24"/>
                <w:szCs w:val="24"/>
              </w:rPr>
            </w:pPr>
            <w:r w:rsidRPr="00E07B09">
              <w:rPr>
                <w:rFonts w:asciiTheme="majorHAnsi" w:hAnsiTheme="majorHAnsi"/>
                <w:sz w:val="24"/>
                <w:szCs w:val="24"/>
              </w:rPr>
              <w:t>What does the author believe a person could learn in the amount of time he or she spends watching television?</w:t>
            </w:r>
            <w:r w:rsidR="004D1D79" w:rsidRPr="00E07B09">
              <w:rPr>
                <w:rFonts w:asciiTheme="majorHAnsi" w:hAnsiTheme="majorHAnsi"/>
                <w:sz w:val="24"/>
                <w:szCs w:val="24"/>
              </w:rPr>
              <w:t xml:space="preserve"> Why does he feel this is important?</w:t>
            </w:r>
            <w:r w:rsidR="008D1E0B" w:rsidRPr="00E07B09">
              <w:rPr>
                <w:rFonts w:asciiTheme="majorHAnsi" w:hAnsiTheme="majorHAnsi"/>
                <w:sz w:val="24"/>
                <w:szCs w:val="24"/>
              </w:rPr>
              <w:t xml:space="preserve"> (p. 558)</w:t>
            </w:r>
          </w:p>
        </w:tc>
        <w:tc>
          <w:tcPr>
            <w:tcW w:w="6449" w:type="dxa"/>
          </w:tcPr>
          <w:p w14:paraId="09A67997" w14:textId="65428832" w:rsidR="000D6CAF" w:rsidRPr="00E07B09" w:rsidRDefault="004D1D79" w:rsidP="007C4357">
            <w:pPr>
              <w:spacing w:after="0" w:line="240" w:lineRule="auto"/>
              <w:rPr>
                <w:rFonts w:asciiTheme="majorHAnsi" w:hAnsiTheme="majorHAnsi"/>
                <w:sz w:val="24"/>
                <w:szCs w:val="24"/>
              </w:rPr>
            </w:pPr>
            <w:r w:rsidRPr="00E07B09">
              <w:rPr>
                <w:rFonts w:asciiTheme="majorHAnsi" w:hAnsiTheme="majorHAnsi"/>
                <w:sz w:val="24"/>
                <w:szCs w:val="24"/>
              </w:rPr>
              <w:t>According to the author, it takes 5,000 hours to get a bachelor’s degree in college. So in 10,000</w:t>
            </w:r>
            <w:r w:rsidR="00734A75" w:rsidRPr="00E07B09">
              <w:rPr>
                <w:rFonts w:asciiTheme="majorHAnsi" w:hAnsiTheme="majorHAnsi"/>
                <w:sz w:val="24"/>
                <w:szCs w:val="24"/>
              </w:rPr>
              <w:t xml:space="preserve"> hours</w:t>
            </w:r>
            <w:r w:rsidRPr="00E07B09">
              <w:rPr>
                <w:rFonts w:asciiTheme="majorHAnsi" w:hAnsiTheme="majorHAnsi"/>
                <w:sz w:val="24"/>
                <w:szCs w:val="24"/>
              </w:rPr>
              <w:t xml:space="preserve"> a person could learn enough to be an astronomer or engineer or could learn several languages. (p. 558) The author believes this is important because watching television keeps people from accomplishing these things.</w:t>
            </w:r>
          </w:p>
        </w:tc>
      </w:tr>
      <w:tr w:rsidR="003D3E10" w:rsidRPr="00E07B09" w14:paraId="1FF1F022" w14:textId="77777777" w:rsidTr="00A61A15">
        <w:trPr>
          <w:trHeight w:val="147"/>
        </w:trPr>
        <w:tc>
          <w:tcPr>
            <w:tcW w:w="6449" w:type="dxa"/>
          </w:tcPr>
          <w:p w14:paraId="1F8AEC28" w14:textId="6C0E725F" w:rsidR="000D6CAF" w:rsidRPr="00E07B09" w:rsidRDefault="00C80067" w:rsidP="00C23DD1">
            <w:pPr>
              <w:spacing w:after="0" w:line="240" w:lineRule="auto"/>
              <w:rPr>
                <w:rFonts w:asciiTheme="majorHAnsi" w:hAnsiTheme="majorHAnsi"/>
                <w:sz w:val="24"/>
                <w:szCs w:val="24"/>
              </w:rPr>
            </w:pPr>
            <w:r w:rsidRPr="00E07B09">
              <w:rPr>
                <w:rFonts w:asciiTheme="majorHAnsi" w:hAnsiTheme="majorHAnsi"/>
                <w:sz w:val="24"/>
                <w:szCs w:val="24"/>
              </w:rPr>
              <w:lastRenderedPageBreak/>
              <w:t>On page 559, the author presents his view of the main trouble with television. What is that trouble?</w:t>
            </w:r>
            <w:r w:rsidR="00C23DD1" w:rsidRPr="00E07B09">
              <w:rPr>
                <w:rFonts w:asciiTheme="majorHAnsi" w:hAnsiTheme="majorHAnsi"/>
                <w:sz w:val="24"/>
                <w:szCs w:val="24"/>
              </w:rPr>
              <w:t xml:space="preserve"> </w:t>
            </w:r>
          </w:p>
        </w:tc>
        <w:tc>
          <w:tcPr>
            <w:tcW w:w="6449" w:type="dxa"/>
          </w:tcPr>
          <w:p w14:paraId="2F92707B" w14:textId="178BEC0A" w:rsidR="003D3E10" w:rsidRPr="00E07B09" w:rsidRDefault="00C23DD1" w:rsidP="009F41F7">
            <w:pPr>
              <w:spacing w:after="0" w:line="240" w:lineRule="auto"/>
              <w:rPr>
                <w:rFonts w:asciiTheme="majorHAnsi" w:hAnsiTheme="majorHAnsi"/>
                <w:sz w:val="24"/>
                <w:szCs w:val="24"/>
              </w:rPr>
            </w:pPr>
            <w:r w:rsidRPr="00E07B09">
              <w:rPr>
                <w:rFonts w:asciiTheme="majorHAnsi" w:hAnsiTheme="majorHAnsi"/>
                <w:sz w:val="24"/>
                <w:szCs w:val="24"/>
              </w:rPr>
              <w:t>On page 559, the author presents his argument that “the trouble with television is that it discourages concentration.” (p. 559)</w:t>
            </w:r>
          </w:p>
        </w:tc>
      </w:tr>
      <w:tr w:rsidR="00C23DD1" w:rsidRPr="00E07B09" w14:paraId="6D7859EC" w14:textId="77777777" w:rsidTr="00A61A15">
        <w:trPr>
          <w:trHeight w:val="147"/>
        </w:trPr>
        <w:tc>
          <w:tcPr>
            <w:tcW w:w="6449" w:type="dxa"/>
          </w:tcPr>
          <w:p w14:paraId="4205E67C" w14:textId="00F3FC96" w:rsidR="00C23DD1" w:rsidRPr="00E07B09" w:rsidRDefault="00C23DD1" w:rsidP="00C23DD1">
            <w:pPr>
              <w:spacing w:after="0" w:line="240" w:lineRule="auto"/>
              <w:rPr>
                <w:rFonts w:asciiTheme="majorHAnsi" w:hAnsiTheme="majorHAnsi"/>
                <w:sz w:val="24"/>
                <w:szCs w:val="24"/>
              </w:rPr>
            </w:pPr>
            <w:r w:rsidRPr="00E07B09">
              <w:rPr>
                <w:rFonts w:asciiTheme="majorHAnsi" w:hAnsiTheme="majorHAnsi"/>
                <w:sz w:val="24"/>
                <w:szCs w:val="24"/>
              </w:rPr>
              <w:t>Why is it important to the author that people pay attention to this problem?</w:t>
            </w:r>
            <w:r w:rsidR="008D1E0B" w:rsidRPr="00E07B09">
              <w:rPr>
                <w:rFonts w:asciiTheme="majorHAnsi" w:hAnsiTheme="majorHAnsi"/>
                <w:sz w:val="24"/>
                <w:szCs w:val="24"/>
              </w:rPr>
              <w:t xml:space="preserve"> (p. 559)</w:t>
            </w:r>
          </w:p>
        </w:tc>
        <w:tc>
          <w:tcPr>
            <w:tcW w:w="6449" w:type="dxa"/>
          </w:tcPr>
          <w:p w14:paraId="77680AEF" w14:textId="4523E33C" w:rsidR="00C23DD1" w:rsidRPr="00E07B09" w:rsidRDefault="00C23DD1" w:rsidP="009F41F7">
            <w:pPr>
              <w:spacing w:after="0" w:line="240" w:lineRule="auto"/>
              <w:rPr>
                <w:rFonts w:asciiTheme="majorHAnsi" w:hAnsiTheme="majorHAnsi"/>
                <w:sz w:val="24"/>
                <w:szCs w:val="24"/>
              </w:rPr>
            </w:pPr>
            <w:r w:rsidRPr="00E07B09">
              <w:rPr>
                <w:rFonts w:asciiTheme="majorHAnsi" w:hAnsiTheme="majorHAnsi"/>
                <w:sz w:val="24"/>
                <w:szCs w:val="24"/>
              </w:rPr>
              <w:t>The author thinks people should pay attention to this problem because he believes that interesting activities and learning take “consistently applied effort.” (p. 559) If people lose their ability to concentrate, they will not be able to accomplish these things</w:t>
            </w:r>
            <w:r w:rsidR="00734A75" w:rsidRPr="00E07B09">
              <w:rPr>
                <w:rFonts w:asciiTheme="majorHAnsi" w:hAnsiTheme="majorHAnsi"/>
                <w:sz w:val="24"/>
                <w:szCs w:val="24"/>
              </w:rPr>
              <w:t xml:space="preserve"> and it will threaten society’s growth</w:t>
            </w:r>
            <w:r w:rsidRPr="00E07B09">
              <w:rPr>
                <w:rFonts w:asciiTheme="majorHAnsi" w:hAnsiTheme="majorHAnsi"/>
                <w:sz w:val="24"/>
                <w:szCs w:val="24"/>
              </w:rPr>
              <w:t>.</w:t>
            </w:r>
          </w:p>
        </w:tc>
      </w:tr>
      <w:tr w:rsidR="00267DF5" w:rsidRPr="00E07B09" w14:paraId="230AFE1E" w14:textId="77777777" w:rsidTr="00A61A15">
        <w:trPr>
          <w:trHeight w:val="147"/>
        </w:trPr>
        <w:tc>
          <w:tcPr>
            <w:tcW w:w="6449" w:type="dxa"/>
          </w:tcPr>
          <w:p w14:paraId="756E8AB2" w14:textId="4FC0A80C" w:rsidR="00734A75" w:rsidRPr="00E07B09" w:rsidRDefault="00734A75" w:rsidP="00F522C2">
            <w:pPr>
              <w:spacing w:after="0" w:line="240" w:lineRule="auto"/>
              <w:rPr>
                <w:rFonts w:asciiTheme="majorHAnsi" w:hAnsiTheme="majorHAnsi"/>
                <w:sz w:val="24"/>
                <w:szCs w:val="24"/>
              </w:rPr>
            </w:pPr>
            <w:r w:rsidRPr="00E07B09">
              <w:rPr>
                <w:rFonts w:asciiTheme="majorHAnsi" w:hAnsiTheme="majorHAnsi"/>
                <w:sz w:val="24"/>
                <w:szCs w:val="24"/>
              </w:rPr>
              <w:t>The author stated on page 559, “Television’s variety becomes a narcotic, not a stimulus.”  What does the author mean by this statement?</w:t>
            </w:r>
          </w:p>
        </w:tc>
        <w:tc>
          <w:tcPr>
            <w:tcW w:w="6449" w:type="dxa"/>
          </w:tcPr>
          <w:p w14:paraId="2CCBD72F" w14:textId="6709F55A" w:rsidR="00267DF5" w:rsidRPr="00E07B09" w:rsidRDefault="00C23DD1" w:rsidP="00C23DD1">
            <w:pPr>
              <w:spacing w:after="0" w:line="240" w:lineRule="auto"/>
              <w:rPr>
                <w:rFonts w:asciiTheme="majorHAnsi" w:hAnsiTheme="majorHAnsi"/>
                <w:sz w:val="24"/>
                <w:szCs w:val="24"/>
              </w:rPr>
            </w:pPr>
            <w:r w:rsidRPr="00E07B09">
              <w:rPr>
                <w:rFonts w:asciiTheme="majorHAnsi" w:hAnsiTheme="majorHAnsi"/>
                <w:sz w:val="24"/>
                <w:szCs w:val="24"/>
              </w:rPr>
              <w:t>By this</w:t>
            </w:r>
            <w:r w:rsidR="00E07B09">
              <w:rPr>
                <w:rFonts w:asciiTheme="majorHAnsi" w:hAnsiTheme="majorHAnsi"/>
                <w:sz w:val="24"/>
                <w:szCs w:val="24"/>
              </w:rPr>
              <w:t>,</w:t>
            </w:r>
            <w:r w:rsidRPr="00E07B09">
              <w:rPr>
                <w:rFonts w:asciiTheme="majorHAnsi" w:hAnsiTheme="majorHAnsi"/>
                <w:sz w:val="24"/>
                <w:szCs w:val="24"/>
              </w:rPr>
              <w:t xml:space="preserve"> he means that the constant change from one thing to the next begins to become an addiction like a drug. Instead of the variety making people want to learn more about something, it just makes them jump from one thing to the next. </w:t>
            </w:r>
          </w:p>
        </w:tc>
      </w:tr>
      <w:tr w:rsidR="00267DF5" w:rsidRPr="00E07B09" w14:paraId="34098661" w14:textId="77777777" w:rsidTr="00A61A15">
        <w:trPr>
          <w:trHeight w:val="755"/>
        </w:trPr>
        <w:tc>
          <w:tcPr>
            <w:tcW w:w="6449" w:type="dxa"/>
          </w:tcPr>
          <w:p w14:paraId="77C388C8" w14:textId="13814A33" w:rsidR="00267DF5" w:rsidRPr="00E07B09" w:rsidRDefault="001C25F5" w:rsidP="00816F86">
            <w:pPr>
              <w:spacing w:after="0" w:line="240" w:lineRule="auto"/>
              <w:rPr>
                <w:rFonts w:asciiTheme="majorHAnsi" w:hAnsiTheme="majorHAnsi"/>
                <w:sz w:val="24"/>
                <w:szCs w:val="24"/>
              </w:rPr>
            </w:pPr>
            <w:r w:rsidRPr="00E07B09">
              <w:rPr>
                <w:rFonts w:asciiTheme="majorHAnsi" w:hAnsiTheme="majorHAnsi"/>
                <w:sz w:val="24"/>
                <w:szCs w:val="24"/>
              </w:rPr>
              <w:t xml:space="preserve">What does the author point out as “prime motive of most television programming?” (p. 559) </w:t>
            </w:r>
          </w:p>
        </w:tc>
        <w:tc>
          <w:tcPr>
            <w:tcW w:w="6449" w:type="dxa"/>
          </w:tcPr>
          <w:p w14:paraId="2363503A" w14:textId="439FC0BB" w:rsidR="006513CD" w:rsidRPr="00E07B09" w:rsidRDefault="00C23DD1" w:rsidP="00813DEB">
            <w:pPr>
              <w:spacing w:after="0" w:line="240" w:lineRule="auto"/>
              <w:rPr>
                <w:rFonts w:asciiTheme="majorHAnsi" w:hAnsiTheme="majorHAnsi"/>
                <w:sz w:val="24"/>
                <w:szCs w:val="24"/>
              </w:rPr>
            </w:pPr>
            <w:r w:rsidRPr="00E07B09">
              <w:rPr>
                <w:rFonts w:asciiTheme="majorHAnsi" w:hAnsiTheme="majorHAnsi"/>
                <w:sz w:val="24"/>
                <w:szCs w:val="24"/>
              </w:rPr>
              <w:t>The author points out that the “prime motive of television” is to capture the audience’s attention, or keep everyone watching. (p. 559) To do that, he says programmers make sure everything is very brief and quick so people won’t get bored and stop watching.</w:t>
            </w:r>
          </w:p>
        </w:tc>
      </w:tr>
      <w:tr w:rsidR="00816F86" w:rsidRPr="00E07B09" w14:paraId="738755EB" w14:textId="77777777" w:rsidTr="00A61A15">
        <w:trPr>
          <w:trHeight w:val="755"/>
        </w:trPr>
        <w:tc>
          <w:tcPr>
            <w:tcW w:w="6449" w:type="dxa"/>
          </w:tcPr>
          <w:p w14:paraId="76BCCB5A" w14:textId="2B2DAEE1" w:rsidR="00816F86" w:rsidRPr="00E07B09" w:rsidRDefault="001C25F5" w:rsidP="00F522C2">
            <w:pPr>
              <w:spacing w:after="0" w:line="240" w:lineRule="auto"/>
              <w:rPr>
                <w:rFonts w:asciiTheme="majorHAnsi" w:hAnsiTheme="majorHAnsi"/>
                <w:sz w:val="24"/>
                <w:szCs w:val="24"/>
              </w:rPr>
            </w:pPr>
            <w:r w:rsidRPr="00E07B09">
              <w:rPr>
                <w:rFonts w:asciiTheme="majorHAnsi" w:hAnsiTheme="majorHAnsi"/>
                <w:sz w:val="24"/>
                <w:szCs w:val="24"/>
              </w:rPr>
              <w:t>Why does MacNeil believe television’s format have a negative impact on news programs?</w:t>
            </w:r>
            <w:r w:rsidR="008D1E0B" w:rsidRPr="00E07B09">
              <w:rPr>
                <w:rFonts w:asciiTheme="majorHAnsi" w:hAnsiTheme="majorHAnsi"/>
                <w:sz w:val="24"/>
                <w:szCs w:val="24"/>
              </w:rPr>
              <w:t xml:space="preserve"> (p. 560)</w:t>
            </w:r>
          </w:p>
        </w:tc>
        <w:tc>
          <w:tcPr>
            <w:tcW w:w="6449" w:type="dxa"/>
          </w:tcPr>
          <w:p w14:paraId="43D23D52" w14:textId="1C0060B9" w:rsidR="00816F86" w:rsidRPr="00E07B09" w:rsidRDefault="00C23DD1" w:rsidP="007240EF">
            <w:pPr>
              <w:spacing w:after="0" w:line="240" w:lineRule="auto"/>
              <w:rPr>
                <w:rFonts w:asciiTheme="majorHAnsi" w:hAnsiTheme="majorHAnsi"/>
                <w:sz w:val="24"/>
                <w:szCs w:val="24"/>
              </w:rPr>
            </w:pPr>
            <w:r w:rsidRPr="00E07B09">
              <w:rPr>
                <w:rFonts w:asciiTheme="majorHAnsi" w:hAnsiTheme="majorHAnsi"/>
                <w:sz w:val="24"/>
                <w:szCs w:val="24"/>
              </w:rPr>
              <w:t xml:space="preserve">MacNeil believes television’s brief communication formats have a negative impact on news programs because </w:t>
            </w:r>
            <w:r w:rsidR="00CE004E" w:rsidRPr="00E07B09">
              <w:rPr>
                <w:rFonts w:asciiTheme="majorHAnsi" w:hAnsiTheme="majorHAnsi"/>
                <w:sz w:val="24"/>
                <w:szCs w:val="24"/>
              </w:rPr>
              <w:t xml:space="preserve">this “results in inefficient communication.” (p. 560) Since all news items are very short, people find news “boring and </w:t>
            </w:r>
            <w:r w:rsidR="00B76871" w:rsidRPr="00E07B09">
              <w:rPr>
                <w:rFonts w:asciiTheme="majorHAnsi" w:hAnsiTheme="majorHAnsi"/>
                <w:sz w:val="24"/>
                <w:szCs w:val="24"/>
              </w:rPr>
              <w:t>dismissible</w:t>
            </w:r>
            <w:r w:rsidR="00CE004E" w:rsidRPr="00E07B09">
              <w:rPr>
                <w:rFonts w:asciiTheme="majorHAnsi" w:hAnsiTheme="majorHAnsi"/>
                <w:sz w:val="24"/>
                <w:szCs w:val="24"/>
              </w:rPr>
              <w:t>.” (p. 560) so they don’t pay attention to news unless it shows something violent.</w:t>
            </w:r>
          </w:p>
        </w:tc>
      </w:tr>
      <w:tr w:rsidR="00176C2B" w:rsidRPr="00E07B09" w14:paraId="323C7FD0" w14:textId="77777777" w:rsidTr="00A61A15">
        <w:trPr>
          <w:trHeight w:val="755"/>
        </w:trPr>
        <w:tc>
          <w:tcPr>
            <w:tcW w:w="6449" w:type="dxa"/>
          </w:tcPr>
          <w:p w14:paraId="7521708B" w14:textId="6021AB20" w:rsidR="00176C2B" w:rsidRPr="00E07B09" w:rsidRDefault="002A6D24" w:rsidP="00816F86">
            <w:pPr>
              <w:spacing w:after="0" w:line="240" w:lineRule="auto"/>
              <w:rPr>
                <w:rFonts w:asciiTheme="majorHAnsi" w:hAnsiTheme="majorHAnsi"/>
                <w:sz w:val="24"/>
                <w:szCs w:val="24"/>
              </w:rPr>
            </w:pPr>
            <w:r w:rsidRPr="00E07B09">
              <w:rPr>
                <w:rFonts w:asciiTheme="majorHAnsi" w:hAnsiTheme="majorHAnsi"/>
                <w:sz w:val="24"/>
                <w:szCs w:val="24"/>
              </w:rPr>
              <w:t>What does the auth</w:t>
            </w:r>
            <w:r w:rsidR="0006306A" w:rsidRPr="00E07B09">
              <w:rPr>
                <w:rFonts w:asciiTheme="majorHAnsi" w:hAnsiTheme="majorHAnsi"/>
                <w:sz w:val="24"/>
                <w:szCs w:val="24"/>
              </w:rPr>
              <w:t>or mean when he says television’s appeal is “decivilizing?” (p. 560)</w:t>
            </w:r>
          </w:p>
        </w:tc>
        <w:tc>
          <w:tcPr>
            <w:tcW w:w="6449" w:type="dxa"/>
          </w:tcPr>
          <w:p w14:paraId="1EE78094" w14:textId="4921B730" w:rsidR="00176C2B" w:rsidRPr="00E07B09" w:rsidRDefault="00CE004E" w:rsidP="00CE004E">
            <w:pPr>
              <w:spacing w:after="0" w:line="240" w:lineRule="auto"/>
              <w:rPr>
                <w:rFonts w:asciiTheme="majorHAnsi" w:hAnsiTheme="majorHAnsi"/>
                <w:sz w:val="24"/>
                <w:szCs w:val="24"/>
              </w:rPr>
            </w:pPr>
            <w:r w:rsidRPr="00E07B09">
              <w:rPr>
                <w:rFonts w:asciiTheme="majorHAnsi" w:hAnsiTheme="majorHAnsi"/>
                <w:sz w:val="24"/>
                <w:szCs w:val="24"/>
              </w:rPr>
              <w:t>When MacNeil uses the term “decivilizing” (p. 560) he means that since the very nature of television’s format is harming our civilization or society.</w:t>
            </w:r>
          </w:p>
        </w:tc>
      </w:tr>
      <w:tr w:rsidR="00DC0BDB" w:rsidRPr="00E07B09" w14:paraId="2C31A998" w14:textId="77777777" w:rsidTr="005451C6">
        <w:trPr>
          <w:trHeight w:val="2150"/>
        </w:trPr>
        <w:tc>
          <w:tcPr>
            <w:tcW w:w="6449" w:type="dxa"/>
          </w:tcPr>
          <w:p w14:paraId="62B29601" w14:textId="7C9BB6D2" w:rsidR="00DC0BDB" w:rsidRPr="00E07B09" w:rsidRDefault="00DC0BDB" w:rsidP="00DE4FB6">
            <w:pPr>
              <w:spacing w:after="0" w:line="240" w:lineRule="auto"/>
              <w:rPr>
                <w:rFonts w:asciiTheme="majorHAnsi" w:hAnsiTheme="majorHAnsi"/>
                <w:sz w:val="24"/>
                <w:szCs w:val="24"/>
              </w:rPr>
            </w:pPr>
            <w:r w:rsidRPr="00E07B09">
              <w:rPr>
                <w:rFonts w:asciiTheme="majorHAnsi" w:hAnsiTheme="majorHAnsi"/>
                <w:sz w:val="24"/>
                <w:szCs w:val="24"/>
              </w:rPr>
              <w:lastRenderedPageBreak/>
              <w:t xml:space="preserve">When </w:t>
            </w:r>
            <w:r w:rsidR="005451C6" w:rsidRPr="00E07B09">
              <w:rPr>
                <w:rFonts w:asciiTheme="majorHAnsi" w:hAnsiTheme="majorHAnsi"/>
                <w:sz w:val="24"/>
                <w:szCs w:val="24"/>
              </w:rPr>
              <w:t xml:space="preserve">the author uses the words </w:t>
            </w:r>
            <w:r w:rsidRPr="00E07B09">
              <w:rPr>
                <w:rFonts w:asciiTheme="majorHAnsi" w:hAnsiTheme="majorHAnsi"/>
                <w:sz w:val="24"/>
                <w:szCs w:val="24"/>
              </w:rPr>
              <w:t xml:space="preserve">“causal assumptions” on page 560, what does he mean by this </w:t>
            </w:r>
            <w:r w:rsidR="005451C6" w:rsidRPr="00E07B09">
              <w:rPr>
                <w:rFonts w:asciiTheme="majorHAnsi" w:hAnsiTheme="majorHAnsi"/>
                <w:sz w:val="24"/>
                <w:szCs w:val="24"/>
              </w:rPr>
              <w:t>phrase</w:t>
            </w:r>
            <w:r w:rsidRPr="00E07B09">
              <w:rPr>
                <w:rFonts w:asciiTheme="majorHAnsi" w:hAnsiTheme="majorHAnsi"/>
                <w:sz w:val="24"/>
                <w:szCs w:val="24"/>
              </w:rPr>
              <w:t xml:space="preserve">?  What are the impacts of </w:t>
            </w:r>
            <w:r w:rsidR="005451C6" w:rsidRPr="00E07B09">
              <w:rPr>
                <w:rFonts w:asciiTheme="majorHAnsi" w:hAnsiTheme="majorHAnsi"/>
                <w:sz w:val="24"/>
                <w:szCs w:val="24"/>
              </w:rPr>
              <w:t>“</w:t>
            </w:r>
            <w:r w:rsidRPr="00E07B09">
              <w:rPr>
                <w:rFonts w:asciiTheme="majorHAnsi" w:hAnsiTheme="majorHAnsi"/>
                <w:sz w:val="24"/>
                <w:szCs w:val="24"/>
              </w:rPr>
              <w:t>casual assumptions</w:t>
            </w:r>
            <w:r w:rsidR="005451C6" w:rsidRPr="00E07B09">
              <w:rPr>
                <w:rFonts w:asciiTheme="majorHAnsi" w:hAnsiTheme="majorHAnsi"/>
                <w:sz w:val="24"/>
                <w:szCs w:val="24"/>
              </w:rPr>
              <w:t>”</w:t>
            </w:r>
            <w:r w:rsidRPr="00E07B09">
              <w:rPr>
                <w:rFonts w:asciiTheme="majorHAnsi" w:hAnsiTheme="majorHAnsi"/>
                <w:sz w:val="24"/>
                <w:szCs w:val="24"/>
              </w:rPr>
              <w:t xml:space="preserve"> that television cultivates?</w:t>
            </w:r>
          </w:p>
          <w:p w14:paraId="09017CE6" w14:textId="78317D60" w:rsidR="00DC0BDB" w:rsidRPr="00E07B09" w:rsidRDefault="00DC0BDB" w:rsidP="00DE4FB6">
            <w:pPr>
              <w:rPr>
                <w:rFonts w:asciiTheme="majorHAnsi" w:hAnsiTheme="majorHAnsi"/>
                <w:sz w:val="24"/>
                <w:szCs w:val="24"/>
              </w:rPr>
            </w:pPr>
            <w:r w:rsidRPr="00E07B09">
              <w:rPr>
                <w:rFonts w:asciiTheme="majorHAnsi" w:hAnsiTheme="majorHAnsi"/>
                <w:sz w:val="24"/>
                <w:szCs w:val="24"/>
              </w:rPr>
              <w:t xml:space="preserve">According to the author, what are the impacts of causal assumptions that television cultivates? </w:t>
            </w:r>
          </w:p>
        </w:tc>
        <w:tc>
          <w:tcPr>
            <w:tcW w:w="6449" w:type="dxa"/>
          </w:tcPr>
          <w:p w14:paraId="4AB519F9" w14:textId="77777777" w:rsidR="00DC0BDB" w:rsidRPr="00E07B09" w:rsidRDefault="00DC0BDB" w:rsidP="005451C6">
            <w:pPr>
              <w:spacing w:after="0" w:line="240" w:lineRule="auto"/>
              <w:rPr>
                <w:rFonts w:asciiTheme="majorHAnsi" w:hAnsiTheme="majorHAnsi"/>
                <w:sz w:val="24"/>
                <w:szCs w:val="24"/>
              </w:rPr>
            </w:pPr>
            <w:r w:rsidRPr="00E07B09">
              <w:rPr>
                <w:rFonts w:asciiTheme="majorHAnsi" w:hAnsiTheme="majorHAnsi"/>
                <w:sz w:val="24"/>
                <w:szCs w:val="24"/>
              </w:rPr>
              <w:t>The term “causal assumptions” (p. 560) means that because of the format television takes, it causes people to make certain assumptions or form certain beliefs.</w:t>
            </w:r>
          </w:p>
          <w:p w14:paraId="192143C5" w14:textId="20B25554" w:rsidR="00DC0BDB" w:rsidRPr="00E07B09" w:rsidRDefault="00DC0BDB" w:rsidP="005451C6">
            <w:pPr>
              <w:spacing w:line="240" w:lineRule="auto"/>
              <w:rPr>
                <w:rFonts w:asciiTheme="majorHAnsi" w:hAnsiTheme="majorHAnsi"/>
                <w:sz w:val="24"/>
                <w:szCs w:val="24"/>
              </w:rPr>
            </w:pPr>
            <w:r w:rsidRPr="00E07B09">
              <w:rPr>
                <w:rFonts w:asciiTheme="majorHAnsi" w:hAnsiTheme="majorHAnsi"/>
                <w:sz w:val="24"/>
                <w:szCs w:val="24"/>
              </w:rPr>
              <w:t>According to the author, television causes people to believe that complex or difficult things are to be avoided, that television’s stimulation can be substituted for thinking and that it is not important to be articulate. (p. 560)</w:t>
            </w:r>
          </w:p>
        </w:tc>
      </w:tr>
      <w:tr w:rsidR="00AA3FF9" w:rsidRPr="00E07B09" w14:paraId="4FCA14FC" w14:textId="77777777" w:rsidTr="00A61A15">
        <w:trPr>
          <w:trHeight w:val="755"/>
        </w:trPr>
        <w:tc>
          <w:tcPr>
            <w:tcW w:w="6449" w:type="dxa"/>
          </w:tcPr>
          <w:p w14:paraId="71E20FF3" w14:textId="61A4EE89" w:rsidR="00AA3FF9" w:rsidRPr="00E07B09" w:rsidRDefault="008D1E0B" w:rsidP="00DE4FB6">
            <w:pPr>
              <w:spacing w:after="0" w:line="240" w:lineRule="auto"/>
              <w:rPr>
                <w:rFonts w:asciiTheme="majorHAnsi" w:hAnsiTheme="majorHAnsi"/>
                <w:sz w:val="24"/>
                <w:szCs w:val="24"/>
              </w:rPr>
            </w:pPr>
            <w:r w:rsidRPr="00E07B09">
              <w:rPr>
                <w:rFonts w:asciiTheme="majorHAnsi" w:hAnsiTheme="majorHAnsi"/>
                <w:sz w:val="24"/>
                <w:szCs w:val="24"/>
              </w:rPr>
              <w:t>Anachronism means</w:t>
            </w:r>
            <w:r w:rsidRPr="00E07B09">
              <w:rPr>
                <w:rFonts w:asciiTheme="majorHAnsi" w:eastAsiaTheme="minorEastAsia" w:hAnsiTheme="majorHAnsi" w:cs="Times"/>
                <w:sz w:val="32"/>
                <w:szCs w:val="32"/>
              </w:rPr>
              <w:t xml:space="preserve"> </w:t>
            </w:r>
            <w:r w:rsidRPr="00E07B09">
              <w:rPr>
                <w:rFonts w:asciiTheme="majorHAnsi" w:hAnsiTheme="majorHAnsi"/>
                <w:sz w:val="24"/>
                <w:szCs w:val="24"/>
              </w:rPr>
              <w:t xml:space="preserve">someone or something that seems to belong to the past.  </w:t>
            </w:r>
            <w:r w:rsidR="00AA3FF9" w:rsidRPr="00E07B09">
              <w:rPr>
                <w:rFonts w:asciiTheme="majorHAnsi" w:hAnsiTheme="majorHAnsi"/>
                <w:sz w:val="24"/>
                <w:szCs w:val="24"/>
              </w:rPr>
              <w:t>What does the author mean by the phrase “verbal precision is an anachronism?” (p. 560) Why does he think this is important?</w:t>
            </w:r>
          </w:p>
          <w:p w14:paraId="59BD2D24" w14:textId="77777777" w:rsidR="00D84097" w:rsidRPr="00E07B09" w:rsidRDefault="00D84097" w:rsidP="00DE4FB6">
            <w:pPr>
              <w:spacing w:after="0" w:line="240" w:lineRule="auto"/>
              <w:rPr>
                <w:rFonts w:asciiTheme="majorHAnsi" w:hAnsiTheme="majorHAnsi"/>
                <w:sz w:val="24"/>
                <w:szCs w:val="24"/>
              </w:rPr>
            </w:pPr>
          </w:p>
          <w:p w14:paraId="105088BE" w14:textId="290B7757" w:rsidR="00D84097" w:rsidRPr="00E07B09" w:rsidRDefault="00D84097" w:rsidP="008D1E0B">
            <w:pPr>
              <w:spacing w:after="0" w:line="240" w:lineRule="auto"/>
              <w:rPr>
                <w:rFonts w:asciiTheme="majorHAnsi" w:hAnsiTheme="majorHAnsi"/>
                <w:sz w:val="24"/>
                <w:szCs w:val="24"/>
              </w:rPr>
            </w:pPr>
          </w:p>
        </w:tc>
        <w:tc>
          <w:tcPr>
            <w:tcW w:w="6449" w:type="dxa"/>
          </w:tcPr>
          <w:p w14:paraId="7C9A8AC1" w14:textId="03019FD8" w:rsidR="00AA3FF9" w:rsidRPr="00E07B09" w:rsidRDefault="00CE004E" w:rsidP="00AD5307">
            <w:pPr>
              <w:spacing w:after="0" w:line="240" w:lineRule="auto"/>
              <w:rPr>
                <w:rFonts w:asciiTheme="majorHAnsi" w:hAnsiTheme="majorHAnsi"/>
                <w:sz w:val="24"/>
                <w:szCs w:val="24"/>
              </w:rPr>
            </w:pPr>
            <w:r w:rsidRPr="00E07B09">
              <w:rPr>
                <w:rFonts w:asciiTheme="majorHAnsi" w:hAnsiTheme="majorHAnsi"/>
                <w:sz w:val="24"/>
                <w:szCs w:val="24"/>
              </w:rPr>
              <w:t>The phrase “verbal precision is an anachronism” (p. 560) means that speaking precisely or clearly has become old fashioned or no longer necessary to our society. He believes</w:t>
            </w:r>
            <w:r w:rsidR="00D06F81" w:rsidRPr="00E07B09">
              <w:rPr>
                <w:rFonts w:asciiTheme="majorHAnsi" w:hAnsiTheme="majorHAnsi"/>
                <w:sz w:val="24"/>
                <w:szCs w:val="24"/>
              </w:rPr>
              <w:t xml:space="preserve"> this is important because it people are not communicating clearly with each other.</w:t>
            </w:r>
          </w:p>
        </w:tc>
      </w:tr>
      <w:tr w:rsidR="00DE4FB6" w:rsidRPr="00E07B09" w14:paraId="24D40187" w14:textId="77777777" w:rsidTr="00A61A15">
        <w:trPr>
          <w:trHeight w:val="755"/>
        </w:trPr>
        <w:tc>
          <w:tcPr>
            <w:tcW w:w="6449" w:type="dxa"/>
          </w:tcPr>
          <w:p w14:paraId="1BE7486D" w14:textId="4D2895E6" w:rsidR="00DE4FB6" w:rsidRPr="00E07B09" w:rsidRDefault="00AA3FF9" w:rsidP="00DE4FB6">
            <w:pPr>
              <w:spacing w:after="0" w:line="240" w:lineRule="auto"/>
              <w:rPr>
                <w:rFonts w:asciiTheme="majorHAnsi" w:hAnsiTheme="majorHAnsi"/>
                <w:sz w:val="24"/>
                <w:szCs w:val="24"/>
              </w:rPr>
            </w:pPr>
            <w:r w:rsidRPr="00E07B09">
              <w:rPr>
                <w:rFonts w:asciiTheme="majorHAnsi" w:hAnsiTheme="majorHAnsi"/>
                <w:sz w:val="24"/>
                <w:szCs w:val="24"/>
              </w:rPr>
              <w:t>What evidence does MacNeil provide to support his belief that “there is a crisis of literacy” (p. 560) in the United States?</w:t>
            </w:r>
          </w:p>
        </w:tc>
        <w:tc>
          <w:tcPr>
            <w:tcW w:w="6449" w:type="dxa"/>
          </w:tcPr>
          <w:p w14:paraId="12D231FA" w14:textId="300B5AFE" w:rsidR="00DE4FB6" w:rsidRPr="00E07B09" w:rsidRDefault="00D06F81" w:rsidP="00D06F81">
            <w:pPr>
              <w:spacing w:after="0" w:line="240" w:lineRule="auto"/>
              <w:rPr>
                <w:rFonts w:asciiTheme="majorHAnsi" w:hAnsiTheme="majorHAnsi"/>
                <w:sz w:val="24"/>
                <w:szCs w:val="24"/>
              </w:rPr>
            </w:pPr>
            <w:r w:rsidRPr="00E07B09">
              <w:rPr>
                <w:rFonts w:asciiTheme="majorHAnsi" w:hAnsiTheme="majorHAnsi"/>
                <w:sz w:val="24"/>
                <w:szCs w:val="24"/>
              </w:rPr>
              <w:t xml:space="preserve">To support his claim that there is a literacy crisis, MacNeil provides evidence that “some 20 million Americans are ‘functionally illiterate’ </w:t>
            </w:r>
            <w:proofErr w:type="gramStart"/>
            <w:r w:rsidRPr="00E07B09">
              <w:rPr>
                <w:rFonts w:asciiTheme="majorHAnsi" w:hAnsiTheme="majorHAnsi"/>
                <w:sz w:val="24"/>
                <w:szCs w:val="24"/>
              </w:rPr>
              <w:t>“ (</w:t>
            </w:r>
            <w:proofErr w:type="gramEnd"/>
            <w:r w:rsidRPr="00E07B09">
              <w:rPr>
                <w:rFonts w:asciiTheme="majorHAnsi" w:hAnsiTheme="majorHAnsi"/>
                <w:sz w:val="24"/>
                <w:szCs w:val="24"/>
              </w:rPr>
              <w:t>p. 560). This means they can’t read or write well enough to accomplish ordinary tasks like read instructions.</w:t>
            </w:r>
          </w:p>
        </w:tc>
      </w:tr>
      <w:tr w:rsidR="005671F9" w:rsidRPr="00E07B09" w14:paraId="029AA903" w14:textId="77777777" w:rsidTr="00A61A15">
        <w:trPr>
          <w:trHeight w:val="755"/>
        </w:trPr>
        <w:tc>
          <w:tcPr>
            <w:tcW w:w="6449" w:type="dxa"/>
          </w:tcPr>
          <w:p w14:paraId="66E93454" w14:textId="0F5FDDE8" w:rsidR="005671F9" w:rsidRPr="00E07B09" w:rsidRDefault="00AA3FF9" w:rsidP="00DD61ED">
            <w:pPr>
              <w:spacing w:after="0" w:line="240" w:lineRule="auto"/>
              <w:rPr>
                <w:rFonts w:asciiTheme="majorHAnsi" w:hAnsiTheme="majorHAnsi"/>
                <w:sz w:val="24"/>
                <w:szCs w:val="24"/>
              </w:rPr>
            </w:pPr>
            <w:r w:rsidRPr="00E07B09">
              <w:rPr>
                <w:rFonts w:asciiTheme="majorHAnsi" w:hAnsiTheme="majorHAnsi"/>
                <w:sz w:val="24"/>
                <w:szCs w:val="24"/>
              </w:rPr>
              <w:t>What connection does the author see between the United States’ literacy crisis and television?</w:t>
            </w:r>
            <w:r w:rsidR="008D1E0B" w:rsidRPr="00E07B09">
              <w:rPr>
                <w:rFonts w:asciiTheme="majorHAnsi" w:hAnsiTheme="majorHAnsi"/>
                <w:sz w:val="24"/>
                <w:szCs w:val="24"/>
              </w:rPr>
              <w:t xml:space="preserve"> (p. 561)</w:t>
            </w:r>
          </w:p>
        </w:tc>
        <w:tc>
          <w:tcPr>
            <w:tcW w:w="6449" w:type="dxa"/>
          </w:tcPr>
          <w:p w14:paraId="1B897001" w14:textId="7015CF5C" w:rsidR="005671F9" w:rsidRPr="00E07B09" w:rsidRDefault="00D06F81" w:rsidP="00FC48C9">
            <w:pPr>
              <w:spacing w:after="0" w:line="240" w:lineRule="auto"/>
              <w:rPr>
                <w:rFonts w:asciiTheme="majorHAnsi" w:hAnsiTheme="majorHAnsi"/>
                <w:sz w:val="24"/>
                <w:szCs w:val="24"/>
              </w:rPr>
            </w:pPr>
            <w:r w:rsidRPr="00E07B09">
              <w:rPr>
                <w:rFonts w:asciiTheme="majorHAnsi" w:hAnsiTheme="majorHAnsi"/>
                <w:sz w:val="24"/>
                <w:szCs w:val="24"/>
              </w:rPr>
              <w:t>Although the author doesn’t believe television has caused the literacy crisis, he believes television “contributes and is an influence.” (p. 561)</w:t>
            </w:r>
          </w:p>
        </w:tc>
      </w:tr>
      <w:tr w:rsidR="00FC48C9" w:rsidRPr="00E07B09" w14:paraId="24BE7A26" w14:textId="77777777" w:rsidTr="00A61A15">
        <w:trPr>
          <w:trHeight w:val="755"/>
        </w:trPr>
        <w:tc>
          <w:tcPr>
            <w:tcW w:w="6449" w:type="dxa"/>
          </w:tcPr>
          <w:p w14:paraId="432382AD" w14:textId="6BD0C27A" w:rsidR="00FC48C9" w:rsidRPr="00E07B09" w:rsidRDefault="00AA3FF9" w:rsidP="00F920B8">
            <w:pPr>
              <w:spacing w:after="0" w:line="240" w:lineRule="auto"/>
              <w:rPr>
                <w:rFonts w:asciiTheme="majorHAnsi" w:hAnsiTheme="majorHAnsi"/>
                <w:sz w:val="24"/>
                <w:szCs w:val="24"/>
              </w:rPr>
            </w:pPr>
            <w:r w:rsidRPr="00E07B09">
              <w:rPr>
                <w:rFonts w:asciiTheme="majorHAnsi" w:hAnsiTheme="majorHAnsi"/>
                <w:sz w:val="24"/>
                <w:szCs w:val="24"/>
              </w:rPr>
              <w:t xml:space="preserve">What does MacNeil believe about </w:t>
            </w:r>
            <w:r w:rsidR="00F920B8" w:rsidRPr="00E07B09">
              <w:rPr>
                <w:rFonts w:asciiTheme="majorHAnsi" w:hAnsiTheme="majorHAnsi"/>
                <w:sz w:val="24"/>
                <w:szCs w:val="24"/>
              </w:rPr>
              <w:t xml:space="preserve">the changes in </w:t>
            </w:r>
            <w:r w:rsidRPr="00E07B09">
              <w:rPr>
                <w:rFonts w:asciiTheme="majorHAnsi" w:hAnsiTheme="majorHAnsi"/>
                <w:sz w:val="24"/>
                <w:szCs w:val="24"/>
              </w:rPr>
              <w:t xml:space="preserve">the structures of </w:t>
            </w:r>
            <w:r w:rsidR="00F920B8" w:rsidRPr="00E07B09">
              <w:rPr>
                <w:rFonts w:asciiTheme="majorHAnsi" w:hAnsiTheme="majorHAnsi"/>
                <w:sz w:val="24"/>
                <w:szCs w:val="24"/>
              </w:rPr>
              <w:t>our modern</w:t>
            </w:r>
            <w:r w:rsidRPr="00E07B09">
              <w:rPr>
                <w:rFonts w:asciiTheme="majorHAnsi" w:hAnsiTheme="majorHAnsi"/>
                <w:sz w:val="24"/>
                <w:szCs w:val="24"/>
              </w:rPr>
              <w:t xml:space="preserve"> society? </w:t>
            </w:r>
            <w:r w:rsidR="008D1E0B" w:rsidRPr="00E07B09">
              <w:rPr>
                <w:rFonts w:asciiTheme="majorHAnsi" w:hAnsiTheme="majorHAnsi"/>
                <w:sz w:val="24"/>
                <w:szCs w:val="24"/>
              </w:rPr>
              <w:t>(p. 561-562)</w:t>
            </w:r>
          </w:p>
        </w:tc>
        <w:tc>
          <w:tcPr>
            <w:tcW w:w="6449" w:type="dxa"/>
          </w:tcPr>
          <w:p w14:paraId="4458FBBE" w14:textId="651B3773" w:rsidR="00FC48C9" w:rsidRPr="00E07B09" w:rsidRDefault="001F2FDF" w:rsidP="00FC48C9">
            <w:pPr>
              <w:spacing w:after="0" w:line="240" w:lineRule="auto"/>
              <w:rPr>
                <w:rFonts w:asciiTheme="majorHAnsi" w:hAnsiTheme="majorHAnsi"/>
                <w:sz w:val="24"/>
                <w:szCs w:val="24"/>
              </w:rPr>
            </w:pPr>
            <w:r w:rsidRPr="00E07B09">
              <w:rPr>
                <w:rFonts w:asciiTheme="majorHAnsi" w:hAnsiTheme="majorHAnsi"/>
                <w:sz w:val="24"/>
                <w:szCs w:val="24"/>
              </w:rPr>
              <w:t xml:space="preserve">MacNeil believes that </w:t>
            </w:r>
            <w:r w:rsidR="0049540E" w:rsidRPr="00E07B09">
              <w:rPr>
                <w:rFonts w:asciiTheme="majorHAnsi" w:hAnsiTheme="majorHAnsi"/>
                <w:sz w:val="24"/>
                <w:szCs w:val="24"/>
              </w:rPr>
              <w:t xml:space="preserve">society </w:t>
            </w:r>
            <w:r w:rsidRPr="00E07B09">
              <w:rPr>
                <w:rFonts w:asciiTheme="majorHAnsi" w:hAnsiTheme="majorHAnsi"/>
                <w:sz w:val="24"/>
                <w:szCs w:val="24"/>
              </w:rPr>
              <w:t>structures such as family organization, the economy</w:t>
            </w:r>
            <w:r w:rsidR="0049540E" w:rsidRPr="00E07B09">
              <w:rPr>
                <w:rFonts w:asciiTheme="majorHAnsi" w:hAnsiTheme="majorHAnsi"/>
                <w:sz w:val="24"/>
                <w:szCs w:val="24"/>
              </w:rPr>
              <w:t xml:space="preserve"> and the country’s place in the world have become more complex. (p. 561-562)</w:t>
            </w:r>
          </w:p>
        </w:tc>
      </w:tr>
      <w:tr w:rsidR="00A65034" w:rsidRPr="00E07B09" w14:paraId="7E79B3C1" w14:textId="77777777" w:rsidTr="00A61A15">
        <w:trPr>
          <w:trHeight w:val="755"/>
        </w:trPr>
        <w:tc>
          <w:tcPr>
            <w:tcW w:w="6449" w:type="dxa"/>
          </w:tcPr>
          <w:p w14:paraId="1122B188" w14:textId="42C1C12D" w:rsidR="00A65034" w:rsidRPr="00E07B09" w:rsidRDefault="00F920B8" w:rsidP="00F920B8">
            <w:pPr>
              <w:spacing w:after="0" w:line="240" w:lineRule="auto"/>
              <w:rPr>
                <w:rFonts w:asciiTheme="majorHAnsi" w:hAnsiTheme="majorHAnsi"/>
                <w:sz w:val="24"/>
                <w:szCs w:val="24"/>
              </w:rPr>
            </w:pPr>
            <w:r w:rsidRPr="00E07B09">
              <w:rPr>
                <w:rFonts w:asciiTheme="majorHAnsi" w:hAnsiTheme="majorHAnsi"/>
                <w:sz w:val="24"/>
                <w:szCs w:val="24"/>
              </w:rPr>
              <w:t xml:space="preserve">Why does MacNeil believe that television isn’t a good communication instrument to address those changes in society? </w:t>
            </w:r>
            <w:r w:rsidR="008D1E0B" w:rsidRPr="00E07B09">
              <w:rPr>
                <w:rFonts w:asciiTheme="majorHAnsi" w:hAnsiTheme="majorHAnsi"/>
                <w:sz w:val="24"/>
                <w:szCs w:val="24"/>
              </w:rPr>
              <w:t>(p. 562)</w:t>
            </w:r>
          </w:p>
        </w:tc>
        <w:tc>
          <w:tcPr>
            <w:tcW w:w="6449" w:type="dxa"/>
          </w:tcPr>
          <w:p w14:paraId="7B015DD5" w14:textId="11760AC9" w:rsidR="00A65034" w:rsidRPr="00E07B09" w:rsidRDefault="0049540E" w:rsidP="00DE10FA">
            <w:pPr>
              <w:spacing w:after="0" w:line="240" w:lineRule="auto"/>
              <w:rPr>
                <w:rFonts w:asciiTheme="majorHAnsi" w:hAnsiTheme="majorHAnsi"/>
                <w:sz w:val="24"/>
                <w:szCs w:val="24"/>
              </w:rPr>
            </w:pPr>
            <w:r w:rsidRPr="00E07B09">
              <w:rPr>
                <w:rFonts w:asciiTheme="majorHAnsi" w:hAnsiTheme="majorHAnsi"/>
                <w:sz w:val="24"/>
                <w:szCs w:val="24"/>
              </w:rPr>
              <w:t>According to the author, because our society has become more complex, television doesn’t communicate well enough to provide us with ideas and information. He believes this because television “sells neat resolutions to human problems” (p. 562) instead of offering ideas that would help us handle the complex world we face.</w:t>
            </w:r>
          </w:p>
        </w:tc>
      </w:tr>
      <w:tr w:rsidR="00FA0E05" w:rsidRPr="00E07B09" w14:paraId="0DB06672" w14:textId="77777777" w:rsidTr="00A61A15">
        <w:trPr>
          <w:trHeight w:val="755"/>
        </w:trPr>
        <w:tc>
          <w:tcPr>
            <w:tcW w:w="6449" w:type="dxa"/>
          </w:tcPr>
          <w:p w14:paraId="0A09FE2B" w14:textId="1E1CA2C2" w:rsidR="00FA0E05" w:rsidRPr="00E07B09" w:rsidRDefault="00F920B8" w:rsidP="00F920B8">
            <w:pPr>
              <w:spacing w:after="0" w:line="240" w:lineRule="auto"/>
              <w:rPr>
                <w:rFonts w:asciiTheme="majorHAnsi" w:hAnsiTheme="majorHAnsi"/>
                <w:sz w:val="24"/>
                <w:szCs w:val="24"/>
              </w:rPr>
            </w:pPr>
            <w:r w:rsidRPr="00E07B09">
              <w:rPr>
                <w:rFonts w:asciiTheme="majorHAnsi" w:hAnsiTheme="majorHAnsi"/>
                <w:sz w:val="24"/>
                <w:szCs w:val="24"/>
              </w:rPr>
              <w:lastRenderedPageBreak/>
              <w:t xml:space="preserve">To the author, how does the thirty-second commercial symbolize the disconnect between society’s changes and television? </w:t>
            </w:r>
            <w:r w:rsidR="008D1E0B" w:rsidRPr="00E07B09">
              <w:rPr>
                <w:rFonts w:asciiTheme="majorHAnsi" w:hAnsiTheme="majorHAnsi"/>
                <w:sz w:val="24"/>
                <w:szCs w:val="24"/>
              </w:rPr>
              <w:t>(p. 562)</w:t>
            </w:r>
          </w:p>
        </w:tc>
        <w:tc>
          <w:tcPr>
            <w:tcW w:w="6449" w:type="dxa"/>
          </w:tcPr>
          <w:p w14:paraId="3C68707E" w14:textId="3EB6A379" w:rsidR="00FA0E05" w:rsidRPr="00E07B09" w:rsidRDefault="0049540E" w:rsidP="00FC48C9">
            <w:pPr>
              <w:spacing w:after="0" w:line="240" w:lineRule="auto"/>
              <w:rPr>
                <w:rFonts w:asciiTheme="majorHAnsi" w:hAnsiTheme="majorHAnsi"/>
                <w:sz w:val="24"/>
                <w:szCs w:val="24"/>
              </w:rPr>
            </w:pPr>
            <w:r w:rsidRPr="00E07B09">
              <w:rPr>
                <w:rFonts w:asciiTheme="majorHAnsi" w:hAnsiTheme="majorHAnsi"/>
                <w:sz w:val="24"/>
                <w:szCs w:val="24"/>
              </w:rPr>
              <w:t>To the author, commercials are a symbol of the neat resolutions to human problems that he describes. According to him, commercials present “tiny drama[s]” (p. 562) that show people finding happiness in buying the right products.</w:t>
            </w:r>
          </w:p>
        </w:tc>
      </w:tr>
      <w:tr w:rsidR="00602BD6" w:rsidRPr="00E07B09" w14:paraId="30541332" w14:textId="77777777" w:rsidTr="00A61A15">
        <w:trPr>
          <w:trHeight w:val="755"/>
        </w:trPr>
        <w:tc>
          <w:tcPr>
            <w:tcW w:w="6449" w:type="dxa"/>
          </w:tcPr>
          <w:p w14:paraId="4609FE6E" w14:textId="69AD4B45" w:rsidR="00602BD6" w:rsidRPr="00E07B09" w:rsidRDefault="00F920B8" w:rsidP="00F920B8">
            <w:pPr>
              <w:spacing w:after="0" w:line="240" w:lineRule="auto"/>
              <w:rPr>
                <w:rFonts w:asciiTheme="majorHAnsi" w:hAnsiTheme="majorHAnsi"/>
                <w:sz w:val="24"/>
                <w:szCs w:val="24"/>
              </w:rPr>
            </w:pPr>
            <w:r w:rsidRPr="00E07B09">
              <w:rPr>
                <w:rFonts w:asciiTheme="majorHAnsi" w:hAnsiTheme="majorHAnsi"/>
                <w:sz w:val="24"/>
                <w:szCs w:val="24"/>
              </w:rPr>
              <w:t>Why does MacNeil mean by “trivial fare” (p. 562) and why does he believe this is such a problem?</w:t>
            </w:r>
          </w:p>
        </w:tc>
        <w:tc>
          <w:tcPr>
            <w:tcW w:w="6449" w:type="dxa"/>
          </w:tcPr>
          <w:p w14:paraId="08729F40" w14:textId="7F017A08" w:rsidR="00602BD6" w:rsidRPr="00E07B09" w:rsidRDefault="0049540E" w:rsidP="00FC48C9">
            <w:pPr>
              <w:spacing w:after="0" w:line="240" w:lineRule="auto"/>
              <w:rPr>
                <w:rFonts w:asciiTheme="majorHAnsi" w:hAnsiTheme="majorHAnsi"/>
                <w:sz w:val="24"/>
                <w:szCs w:val="24"/>
              </w:rPr>
            </w:pPr>
            <w:r w:rsidRPr="00E07B09">
              <w:rPr>
                <w:rFonts w:asciiTheme="majorHAnsi" w:hAnsiTheme="majorHAnsi"/>
                <w:sz w:val="24"/>
                <w:szCs w:val="24"/>
              </w:rPr>
              <w:t xml:space="preserve">By “trivial fare,” (p. 562) MacNeil means programs and information that is unimportant.  He believes this is a problem because </w:t>
            </w:r>
            <w:r w:rsidR="00E47ABD" w:rsidRPr="00E07B09">
              <w:rPr>
                <w:rFonts w:asciiTheme="majorHAnsi" w:hAnsiTheme="majorHAnsi"/>
                <w:sz w:val="24"/>
                <w:szCs w:val="24"/>
              </w:rPr>
              <w:t>this unimportant television programming is affecting the way we think and communicate, causing our communication to become trivial as well.</w:t>
            </w:r>
          </w:p>
        </w:tc>
      </w:tr>
    </w:tbl>
    <w:p w14:paraId="266A178B" w14:textId="77777777" w:rsidR="005451C6" w:rsidRPr="00E07B09" w:rsidRDefault="005451C6" w:rsidP="00267DF5">
      <w:pPr>
        <w:spacing w:after="0" w:line="360" w:lineRule="auto"/>
        <w:rPr>
          <w:rFonts w:asciiTheme="majorHAnsi" w:hAnsiTheme="majorHAnsi" w:cstheme="minorHAnsi"/>
          <w:sz w:val="32"/>
          <w:szCs w:val="32"/>
          <w:u w:val="single"/>
        </w:rPr>
      </w:pPr>
    </w:p>
    <w:p w14:paraId="1A06CA36" w14:textId="77777777" w:rsidR="005451C6" w:rsidRPr="00E07B09" w:rsidRDefault="005451C6">
      <w:pPr>
        <w:spacing w:after="0" w:line="240" w:lineRule="auto"/>
        <w:rPr>
          <w:rFonts w:asciiTheme="majorHAnsi" w:hAnsiTheme="majorHAnsi" w:cstheme="minorHAnsi"/>
          <w:sz w:val="32"/>
          <w:szCs w:val="32"/>
          <w:u w:val="single"/>
        </w:rPr>
      </w:pPr>
      <w:r w:rsidRPr="00E07B09">
        <w:rPr>
          <w:rFonts w:asciiTheme="majorHAnsi" w:hAnsiTheme="majorHAnsi" w:cstheme="minorHAnsi"/>
          <w:sz w:val="32"/>
          <w:szCs w:val="32"/>
          <w:u w:val="single"/>
        </w:rPr>
        <w:br w:type="page"/>
      </w:r>
    </w:p>
    <w:p w14:paraId="0A5B81F3" w14:textId="4F15FFE5" w:rsidR="00267DF5" w:rsidRPr="00E07B09" w:rsidRDefault="00267DF5" w:rsidP="00267DF5">
      <w:pPr>
        <w:spacing w:after="0" w:line="360" w:lineRule="auto"/>
        <w:rPr>
          <w:rFonts w:asciiTheme="majorHAnsi" w:hAnsiTheme="majorHAnsi" w:cstheme="minorHAnsi"/>
          <w:sz w:val="32"/>
          <w:szCs w:val="32"/>
          <w:u w:val="single"/>
        </w:rPr>
      </w:pPr>
      <w:r w:rsidRPr="00E07B09">
        <w:rPr>
          <w:rFonts w:asciiTheme="majorHAnsi" w:hAnsiTheme="majorHAnsi" w:cstheme="minorHAnsi"/>
          <w:sz w:val="32"/>
          <w:szCs w:val="32"/>
          <w:u w:val="single"/>
        </w:rPr>
        <w:lastRenderedPageBreak/>
        <w:t>Tier II/Academic Vocabulary</w:t>
      </w:r>
    </w:p>
    <w:tbl>
      <w:tblPr>
        <w:tblStyle w:val="TableGrid"/>
        <w:tblW w:w="0" w:type="auto"/>
        <w:tblLook w:val="04A0" w:firstRow="1" w:lastRow="0" w:firstColumn="1" w:lastColumn="0" w:noHBand="0" w:noVBand="1"/>
      </w:tblPr>
      <w:tblGrid>
        <w:gridCol w:w="738"/>
        <w:gridCol w:w="5885"/>
        <w:gridCol w:w="6553"/>
      </w:tblGrid>
      <w:tr w:rsidR="00267DF5" w:rsidRPr="00E07B09" w14:paraId="7604198C" w14:textId="77777777" w:rsidTr="00A61A15">
        <w:trPr>
          <w:trHeight w:val="377"/>
        </w:trPr>
        <w:tc>
          <w:tcPr>
            <w:tcW w:w="738" w:type="dxa"/>
          </w:tcPr>
          <w:p w14:paraId="7394FF9F" w14:textId="77777777" w:rsidR="00267DF5" w:rsidRPr="00E07B09" w:rsidRDefault="00267DF5" w:rsidP="00A61A15">
            <w:pPr>
              <w:spacing w:after="0" w:line="240" w:lineRule="auto"/>
              <w:contextualSpacing/>
              <w:rPr>
                <w:rFonts w:asciiTheme="majorHAnsi" w:hAnsiTheme="majorHAnsi"/>
              </w:rPr>
            </w:pPr>
          </w:p>
        </w:tc>
        <w:tc>
          <w:tcPr>
            <w:tcW w:w="5885" w:type="dxa"/>
          </w:tcPr>
          <w:p w14:paraId="361F6761" w14:textId="77777777" w:rsidR="00267DF5" w:rsidRPr="00E07B09" w:rsidRDefault="00267DF5" w:rsidP="00A61A15">
            <w:pPr>
              <w:spacing w:after="0" w:line="240" w:lineRule="auto"/>
              <w:contextualSpacing/>
              <w:jc w:val="center"/>
              <w:rPr>
                <w:rFonts w:asciiTheme="majorHAnsi" w:hAnsiTheme="majorHAnsi"/>
                <w:b/>
              </w:rPr>
            </w:pPr>
            <w:r w:rsidRPr="00E07B09">
              <w:rPr>
                <w:rFonts w:asciiTheme="majorHAnsi" w:hAnsiTheme="majorHAnsi"/>
                <w:b/>
              </w:rPr>
              <w:t>These words require less time to learn</w:t>
            </w:r>
          </w:p>
          <w:p w14:paraId="6DCDCE60" w14:textId="77777777" w:rsidR="00267DF5" w:rsidRPr="00E07B09" w:rsidRDefault="00267DF5" w:rsidP="00A61A15">
            <w:pPr>
              <w:spacing w:after="0" w:line="240" w:lineRule="auto"/>
              <w:contextualSpacing/>
              <w:jc w:val="center"/>
              <w:rPr>
                <w:rFonts w:asciiTheme="majorHAnsi" w:hAnsiTheme="majorHAnsi"/>
                <w:sz w:val="20"/>
              </w:rPr>
            </w:pPr>
            <w:r w:rsidRPr="00E07B09">
              <w:rPr>
                <w:rFonts w:asciiTheme="majorHAnsi" w:hAnsiTheme="majorHAnsi"/>
                <w:sz w:val="20"/>
              </w:rPr>
              <w:t>(They are concrete or describe an object/event/</w:t>
            </w:r>
          </w:p>
          <w:p w14:paraId="0B73266C" w14:textId="77777777" w:rsidR="00267DF5" w:rsidRPr="00E07B09" w:rsidRDefault="00267DF5" w:rsidP="00A61A15">
            <w:pPr>
              <w:spacing w:after="0" w:line="240" w:lineRule="auto"/>
              <w:contextualSpacing/>
              <w:jc w:val="center"/>
              <w:rPr>
                <w:rFonts w:asciiTheme="majorHAnsi" w:hAnsiTheme="majorHAnsi"/>
              </w:rPr>
            </w:pPr>
            <w:r w:rsidRPr="00E07B09">
              <w:rPr>
                <w:rFonts w:asciiTheme="majorHAnsi" w:hAnsiTheme="majorHAnsi"/>
                <w:sz w:val="20"/>
              </w:rPr>
              <w:t>process/characteristic that is familiar to students)</w:t>
            </w:r>
          </w:p>
        </w:tc>
        <w:tc>
          <w:tcPr>
            <w:tcW w:w="6553" w:type="dxa"/>
          </w:tcPr>
          <w:p w14:paraId="5B95C64A" w14:textId="77777777" w:rsidR="00267DF5" w:rsidRPr="00E07B09" w:rsidRDefault="00267DF5" w:rsidP="00A61A15">
            <w:pPr>
              <w:spacing w:after="0" w:line="240" w:lineRule="auto"/>
              <w:contextualSpacing/>
              <w:jc w:val="center"/>
              <w:rPr>
                <w:rFonts w:asciiTheme="majorHAnsi" w:hAnsiTheme="majorHAnsi"/>
                <w:b/>
              </w:rPr>
            </w:pPr>
            <w:r w:rsidRPr="00E07B09">
              <w:rPr>
                <w:rFonts w:asciiTheme="majorHAnsi" w:hAnsiTheme="majorHAnsi"/>
                <w:b/>
              </w:rPr>
              <w:t>These words require more time to learn</w:t>
            </w:r>
          </w:p>
          <w:p w14:paraId="1BE4E28C" w14:textId="77777777" w:rsidR="00267DF5" w:rsidRPr="00E07B09" w:rsidRDefault="00267DF5" w:rsidP="00A61A15">
            <w:pPr>
              <w:spacing w:after="0" w:line="240" w:lineRule="auto"/>
              <w:contextualSpacing/>
              <w:jc w:val="center"/>
              <w:rPr>
                <w:rFonts w:asciiTheme="majorHAnsi" w:hAnsiTheme="majorHAnsi"/>
                <w:sz w:val="20"/>
              </w:rPr>
            </w:pPr>
            <w:r w:rsidRPr="00E07B09">
              <w:rPr>
                <w:rFonts w:asciiTheme="majorHAnsi" w:hAnsiTheme="majorHAnsi"/>
                <w:sz w:val="20"/>
              </w:rPr>
              <w:t xml:space="preserve">(They are abstract, have multiple meanings, are a part </w:t>
            </w:r>
          </w:p>
          <w:p w14:paraId="36D3CA49" w14:textId="77777777" w:rsidR="00267DF5" w:rsidRPr="00E07B09" w:rsidRDefault="00267DF5" w:rsidP="00A61A15">
            <w:pPr>
              <w:spacing w:after="0" w:line="240" w:lineRule="auto"/>
              <w:contextualSpacing/>
              <w:jc w:val="center"/>
              <w:rPr>
                <w:rFonts w:asciiTheme="majorHAnsi" w:hAnsiTheme="majorHAnsi"/>
                <w:sz w:val="20"/>
              </w:rPr>
            </w:pPr>
            <w:r w:rsidRPr="00E07B09">
              <w:rPr>
                <w:rFonts w:asciiTheme="majorHAnsi" w:hAnsiTheme="majorHAnsi"/>
                <w:sz w:val="20"/>
              </w:rPr>
              <w:t>of a word family, or are likely to appear again in future texts)</w:t>
            </w:r>
          </w:p>
        </w:tc>
      </w:tr>
      <w:tr w:rsidR="00267DF5" w:rsidRPr="00E07B09" w14:paraId="11932DBC" w14:textId="77777777" w:rsidTr="00DC0BDB">
        <w:trPr>
          <w:cantSplit/>
          <w:trHeight w:val="2186"/>
        </w:trPr>
        <w:tc>
          <w:tcPr>
            <w:tcW w:w="738" w:type="dxa"/>
            <w:textDirection w:val="btLr"/>
          </w:tcPr>
          <w:p w14:paraId="1655178F" w14:textId="77777777" w:rsidR="00267DF5" w:rsidRPr="00E07B09" w:rsidRDefault="00267DF5" w:rsidP="00A61A15">
            <w:pPr>
              <w:spacing w:after="0" w:line="240" w:lineRule="auto"/>
              <w:ind w:left="113" w:right="113"/>
              <w:contextualSpacing/>
              <w:jc w:val="center"/>
              <w:rPr>
                <w:rFonts w:asciiTheme="majorHAnsi" w:hAnsiTheme="majorHAnsi"/>
                <w:b/>
              </w:rPr>
            </w:pPr>
            <w:r w:rsidRPr="00E07B09">
              <w:rPr>
                <w:rFonts w:asciiTheme="majorHAnsi" w:hAnsiTheme="majorHAnsi"/>
                <w:b/>
              </w:rPr>
              <w:t>Meaning can be learned from context</w:t>
            </w:r>
          </w:p>
        </w:tc>
        <w:tc>
          <w:tcPr>
            <w:tcW w:w="5885" w:type="dxa"/>
          </w:tcPr>
          <w:p w14:paraId="59757AA0" w14:textId="77777777" w:rsidR="00267DF5" w:rsidRPr="00E07B09" w:rsidRDefault="00267DF5" w:rsidP="00A61A15">
            <w:pPr>
              <w:spacing w:after="0" w:line="240" w:lineRule="auto"/>
              <w:contextualSpacing/>
              <w:rPr>
                <w:rFonts w:asciiTheme="majorHAnsi" w:hAnsiTheme="majorHAnsi"/>
              </w:rPr>
            </w:pPr>
          </w:p>
          <w:p w14:paraId="5DDF5BFA" w14:textId="4229C15A" w:rsidR="00AA571E" w:rsidRPr="00E07B09" w:rsidRDefault="00AA571E" w:rsidP="00F1594C">
            <w:pPr>
              <w:spacing w:after="0" w:line="240" w:lineRule="auto"/>
              <w:contextualSpacing/>
              <w:rPr>
                <w:rFonts w:asciiTheme="majorHAnsi" w:hAnsiTheme="majorHAnsi"/>
              </w:rPr>
            </w:pPr>
            <w:r w:rsidRPr="00E07B09">
              <w:rPr>
                <w:rFonts w:asciiTheme="majorHAnsi" w:hAnsiTheme="majorHAnsi"/>
              </w:rPr>
              <w:t>Page 559: Concentration</w:t>
            </w:r>
            <w:r w:rsidR="00734A75" w:rsidRPr="00E07B09">
              <w:rPr>
                <w:rFonts w:asciiTheme="majorHAnsi" w:hAnsiTheme="majorHAnsi"/>
              </w:rPr>
              <w:t xml:space="preserve">, </w:t>
            </w:r>
            <w:r w:rsidRPr="00E07B09">
              <w:rPr>
                <w:rFonts w:asciiTheme="majorHAnsi" w:hAnsiTheme="majorHAnsi"/>
              </w:rPr>
              <w:t xml:space="preserve">Instant </w:t>
            </w:r>
            <w:r w:rsidR="008D1E0B" w:rsidRPr="00E07B09">
              <w:rPr>
                <w:rFonts w:asciiTheme="majorHAnsi" w:hAnsiTheme="majorHAnsi"/>
              </w:rPr>
              <w:t>g</w:t>
            </w:r>
            <w:r w:rsidRPr="00E07B09">
              <w:rPr>
                <w:rFonts w:asciiTheme="majorHAnsi" w:hAnsiTheme="majorHAnsi"/>
              </w:rPr>
              <w:t>ratification</w:t>
            </w:r>
            <w:r w:rsidR="00734A75" w:rsidRPr="00E07B09">
              <w:rPr>
                <w:rFonts w:asciiTheme="majorHAnsi" w:hAnsiTheme="majorHAnsi"/>
              </w:rPr>
              <w:t xml:space="preserve">, </w:t>
            </w:r>
            <w:r w:rsidRPr="00E07B09">
              <w:rPr>
                <w:rFonts w:asciiTheme="majorHAnsi" w:hAnsiTheme="majorHAnsi"/>
              </w:rPr>
              <w:t>Diverts</w:t>
            </w:r>
            <w:r w:rsidR="00734A75" w:rsidRPr="00E07B09">
              <w:rPr>
                <w:rFonts w:asciiTheme="majorHAnsi" w:hAnsiTheme="majorHAnsi"/>
              </w:rPr>
              <w:t xml:space="preserve">, </w:t>
            </w:r>
            <w:r w:rsidRPr="00E07B09">
              <w:rPr>
                <w:rFonts w:asciiTheme="majorHAnsi" w:hAnsiTheme="majorHAnsi"/>
              </w:rPr>
              <w:t>Span</w:t>
            </w:r>
            <w:r w:rsidR="00734A75" w:rsidRPr="00E07B09">
              <w:rPr>
                <w:rFonts w:asciiTheme="majorHAnsi" w:hAnsiTheme="majorHAnsi"/>
              </w:rPr>
              <w:t xml:space="preserve">, </w:t>
            </w:r>
            <w:r w:rsidRPr="00E07B09">
              <w:rPr>
                <w:rFonts w:asciiTheme="majorHAnsi" w:hAnsiTheme="majorHAnsi"/>
              </w:rPr>
              <w:t xml:space="preserve">Allotted </w:t>
            </w:r>
          </w:p>
          <w:p w14:paraId="32DE37D3" w14:textId="77777777" w:rsidR="00A61A15" w:rsidRPr="00E07B09" w:rsidRDefault="00A61A15" w:rsidP="00D84097">
            <w:pPr>
              <w:pStyle w:val="ListParagraph"/>
              <w:spacing w:after="0" w:line="240" w:lineRule="auto"/>
              <w:ind w:left="360"/>
              <w:rPr>
                <w:rFonts w:asciiTheme="majorHAnsi" w:hAnsiTheme="majorHAnsi"/>
              </w:rPr>
            </w:pPr>
          </w:p>
          <w:p w14:paraId="12106DCD" w14:textId="77777777" w:rsidR="00ED55D4" w:rsidRPr="00E07B09" w:rsidRDefault="00ED55D4" w:rsidP="00D84097">
            <w:pPr>
              <w:pStyle w:val="ListParagraph"/>
              <w:spacing w:after="0" w:line="240" w:lineRule="auto"/>
              <w:ind w:left="360"/>
              <w:rPr>
                <w:rFonts w:asciiTheme="majorHAnsi" w:hAnsiTheme="majorHAnsi"/>
              </w:rPr>
            </w:pPr>
          </w:p>
          <w:p w14:paraId="1B510447" w14:textId="77777777" w:rsidR="00ED55D4" w:rsidRPr="00E07B09" w:rsidRDefault="00ED55D4" w:rsidP="00D84097">
            <w:pPr>
              <w:pStyle w:val="ListParagraph"/>
              <w:spacing w:after="0" w:line="240" w:lineRule="auto"/>
              <w:ind w:left="360"/>
              <w:rPr>
                <w:rFonts w:asciiTheme="majorHAnsi" w:hAnsiTheme="majorHAnsi"/>
              </w:rPr>
            </w:pPr>
          </w:p>
          <w:p w14:paraId="087313D1" w14:textId="77777777" w:rsidR="00ED55D4" w:rsidRDefault="00ED55D4" w:rsidP="00DC0BDB">
            <w:pPr>
              <w:spacing w:after="0" w:line="240" w:lineRule="auto"/>
              <w:rPr>
                <w:rFonts w:asciiTheme="majorHAnsi" w:hAnsiTheme="majorHAnsi"/>
              </w:rPr>
            </w:pPr>
          </w:p>
          <w:p w14:paraId="41CBFE16" w14:textId="77777777" w:rsidR="00E07B09" w:rsidRDefault="00E07B09" w:rsidP="00DC0BDB">
            <w:pPr>
              <w:spacing w:after="0" w:line="240" w:lineRule="auto"/>
              <w:rPr>
                <w:rFonts w:asciiTheme="majorHAnsi" w:hAnsiTheme="majorHAnsi"/>
              </w:rPr>
            </w:pPr>
          </w:p>
          <w:p w14:paraId="49DF5E92" w14:textId="77777777" w:rsidR="00E07B09" w:rsidRDefault="00E07B09" w:rsidP="00DC0BDB">
            <w:pPr>
              <w:spacing w:after="0" w:line="240" w:lineRule="auto"/>
              <w:rPr>
                <w:rFonts w:asciiTheme="majorHAnsi" w:hAnsiTheme="majorHAnsi"/>
              </w:rPr>
            </w:pPr>
          </w:p>
          <w:p w14:paraId="193BD2F2" w14:textId="77777777" w:rsidR="00E07B09" w:rsidRDefault="00E07B09" w:rsidP="00DC0BDB">
            <w:pPr>
              <w:spacing w:after="0" w:line="240" w:lineRule="auto"/>
              <w:rPr>
                <w:rFonts w:asciiTheme="majorHAnsi" w:hAnsiTheme="majorHAnsi"/>
              </w:rPr>
            </w:pPr>
          </w:p>
          <w:p w14:paraId="27184177" w14:textId="77777777" w:rsidR="00E07B09" w:rsidRDefault="00E07B09" w:rsidP="00DC0BDB">
            <w:pPr>
              <w:spacing w:after="0" w:line="240" w:lineRule="auto"/>
              <w:rPr>
                <w:rFonts w:asciiTheme="majorHAnsi" w:hAnsiTheme="majorHAnsi"/>
              </w:rPr>
            </w:pPr>
          </w:p>
          <w:p w14:paraId="68944ADE" w14:textId="77777777" w:rsidR="00E07B09" w:rsidRDefault="00E07B09" w:rsidP="00DC0BDB">
            <w:pPr>
              <w:spacing w:after="0" w:line="240" w:lineRule="auto"/>
              <w:rPr>
                <w:rFonts w:asciiTheme="majorHAnsi" w:hAnsiTheme="majorHAnsi"/>
              </w:rPr>
            </w:pPr>
          </w:p>
          <w:p w14:paraId="1C092248" w14:textId="77777777" w:rsidR="00E07B09" w:rsidRDefault="00E07B09" w:rsidP="00DC0BDB">
            <w:pPr>
              <w:spacing w:after="0" w:line="240" w:lineRule="auto"/>
              <w:rPr>
                <w:rFonts w:asciiTheme="majorHAnsi" w:hAnsiTheme="majorHAnsi"/>
              </w:rPr>
            </w:pPr>
          </w:p>
          <w:p w14:paraId="5413BB2F" w14:textId="7E0734DF" w:rsidR="00E07B09" w:rsidRPr="00E07B09" w:rsidRDefault="00E07B09" w:rsidP="00DC0BDB">
            <w:pPr>
              <w:spacing w:after="0" w:line="240" w:lineRule="auto"/>
              <w:rPr>
                <w:rFonts w:asciiTheme="majorHAnsi" w:hAnsiTheme="majorHAnsi"/>
              </w:rPr>
            </w:pPr>
          </w:p>
        </w:tc>
        <w:tc>
          <w:tcPr>
            <w:tcW w:w="6553" w:type="dxa"/>
          </w:tcPr>
          <w:p w14:paraId="1400CF45" w14:textId="77777777" w:rsidR="00267DF5" w:rsidRPr="00E07B09" w:rsidRDefault="00267DF5" w:rsidP="00A61A15">
            <w:pPr>
              <w:spacing w:after="0" w:line="240" w:lineRule="auto"/>
              <w:contextualSpacing/>
              <w:rPr>
                <w:rFonts w:asciiTheme="majorHAnsi" w:hAnsiTheme="majorHAnsi"/>
              </w:rPr>
            </w:pPr>
          </w:p>
          <w:p w14:paraId="7E1C51B2" w14:textId="55D948B9" w:rsidR="00267DF5" w:rsidRPr="00E07B09" w:rsidRDefault="00AA571E" w:rsidP="00A61A15">
            <w:pPr>
              <w:spacing w:after="0" w:line="240" w:lineRule="auto"/>
              <w:contextualSpacing/>
              <w:rPr>
                <w:rFonts w:asciiTheme="majorHAnsi" w:hAnsiTheme="majorHAnsi"/>
              </w:rPr>
            </w:pPr>
            <w:r w:rsidRPr="00E07B09">
              <w:rPr>
                <w:rFonts w:asciiTheme="majorHAnsi" w:hAnsiTheme="majorHAnsi"/>
              </w:rPr>
              <w:t>Page 558: Statistical</w:t>
            </w:r>
          </w:p>
          <w:p w14:paraId="475075EA" w14:textId="7B646558" w:rsidR="00491F3A" w:rsidRPr="00E07B09" w:rsidRDefault="00491F3A" w:rsidP="00A61A15">
            <w:pPr>
              <w:spacing w:after="0" w:line="240" w:lineRule="auto"/>
              <w:contextualSpacing/>
              <w:rPr>
                <w:rFonts w:asciiTheme="majorHAnsi" w:hAnsiTheme="majorHAnsi"/>
              </w:rPr>
            </w:pPr>
            <w:r w:rsidRPr="00E07B09">
              <w:rPr>
                <w:rFonts w:asciiTheme="majorHAnsi" w:hAnsiTheme="majorHAnsi"/>
              </w:rPr>
              <w:t>Page 559: Medium</w:t>
            </w:r>
            <w:r w:rsidR="00D84097" w:rsidRPr="00E07B09">
              <w:rPr>
                <w:rFonts w:asciiTheme="majorHAnsi" w:hAnsiTheme="majorHAnsi"/>
              </w:rPr>
              <w:t>, Stimulation</w:t>
            </w:r>
            <w:r w:rsidR="008D1E0B" w:rsidRPr="00E07B09">
              <w:rPr>
                <w:rFonts w:asciiTheme="majorHAnsi" w:hAnsiTheme="majorHAnsi"/>
              </w:rPr>
              <w:t>/Stimulus</w:t>
            </w:r>
            <w:r w:rsidR="00D84097" w:rsidRPr="00E07B09">
              <w:rPr>
                <w:rFonts w:asciiTheme="majorHAnsi" w:hAnsiTheme="majorHAnsi"/>
              </w:rPr>
              <w:t>, Constructive</w:t>
            </w:r>
          </w:p>
          <w:p w14:paraId="0A1D218E" w14:textId="654014FF" w:rsidR="00267DF5" w:rsidRPr="00E07B09" w:rsidRDefault="00491F3A" w:rsidP="00407529">
            <w:pPr>
              <w:spacing w:after="0" w:line="240" w:lineRule="auto"/>
              <w:contextualSpacing/>
              <w:rPr>
                <w:rFonts w:asciiTheme="majorHAnsi" w:hAnsiTheme="majorHAnsi"/>
              </w:rPr>
            </w:pPr>
            <w:r w:rsidRPr="00E07B09">
              <w:rPr>
                <w:rFonts w:asciiTheme="majorHAnsi" w:hAnsiTheme="majorHAnsi"/>
              </w:rPr>
              <w:t>Page 560: Coherence</w:t>
            </w:r>
            <w:r w:rsidR="00734A75" w:rsidRPr="00E07B09">
              <w:rPr>
                <w:rFonts w:asciiTheme="majorHAnsi" w:hAnsiTheme="majorHAnsi"/>
              </w:rPr>
              <w:t xml:space="preserve">, </w:t>
            </w:r>
            <w:r w:rsidR="00AF4363" w:rsidRPr="00E07B09">
              <w:rPr>
                <w:rFonts w:asciiTheme="majorHAnsi" w:hAnsiTheme="majorHAnsi"/>
              </w:rPr>
              <w:t>Dismissible</w:t>
            </w:r>
          </w:p>
          <w:p w14:paraId="11334304" w14:textId="77777777" w:rsidR="00734A75" w:rsidRPr="00E07B09" w:rsidRDefault="00734A75" w:rsidP="00407529">
            <w:pPr>
              <w:spacing w:after="0" w:line="240" w:lineRule="auto"/>
              <w:contextualSpacing/>
              <w:rPr>
                <w:rFonts w:asciiTheme="majorHAnsi" w:hAnsiTheme="majorHAnsi"/>
              </w:rPr>
            </w:pPr>
            <w:r w:rsidRPr="00E07B09">
              <w:rPr>
                <w:rFonts w:asciiTheme="majorHAnsi" w:hAnsiTheme="majorHAnsi"/>
              </w:rPr>
              <w:t>Page 561: Illiterate/Literate</w:t>
            </w:r>
          </w:p>
          <w:p w14:paraId="3522C2AD" w14:textId="35EE893E" w:rsidR="00734A75" w:rsidRPr="00E07B09" w:rsidRDefault="00734A75" w:rsidP="00407529">
            <w:pPr>
              <w:spacing w:after="0" w:line="240" w:lineRule="auto"/>
              <w:contextualSpacing/>
              <w:rPr>
                <w:rFonts w:asciiTheme="majorHAnsi" w:hAnsiTheme="majorHAnsi"/>
              </w:rPr>
            </w:pPr>
            <w:r w:rsidRPr="00E07B09">
              <w:rPr>
                <w:rFonts w:asciiTheme="majorHAnsi" w:hAnsiTheme="majorHAnsi"/>
              </w:rPr>
              <w:t>Page 562: Humanity</w:t>
            </w:r>
            <w:r w:rsidR="00D84097" w:rsidRPr="00E07B09">
              <w:rPr>
                <w:rFonts w:asciiTheme="majorHAnsi" w:hAnsiTheme="majorHAnsi"/>
              </w:rPr>
              <w:t>, Skeptically</w:t>
            </w:r>
          </w:p>
        </w:tc>
      </w:tr>
      <w:tr w:rsidR="00DF1E1E" w:rsidRPr="00E07B09" w14:paraId="0316EEC4" w14:textId="77777777" w:rsidTr="004C4255">
        <w:trPr>
          <w:cantSplit/>
          <w:trHeight w:val="3086"/>
        </w:trPr>
        <w:tc>
          <w:tcPr>
            <w:tcW w:w="738" w:type="dxa"/>
            <w:textDirection w:val="btLr"/>
          </w:tcPr>
          <w:p w14:paraId="738890E2" w14:textId="769EABF1" w:rsidR="00DF1E1E" w:rsidRPr="00E07B09" w:rsidRDefault="00DF1E1E" w:rsidP="00A61A15">
            <w:pPr>
              <w:spacing w:after="0" w:line="240" w:lineRule="auto"/>
              <w:ind w:left="113" w:right="113"/>
              <w:contextualSpacing/>
              <w:jc w:val="center"/>
              <w:rPr>
                <w:rFonts w:asciiTheme="majorHAnsi" w:hAnsiTheme="majorHAnsi"/>
                <w:b/>
              </w:rPr>
            </w:pPr>
            <w:r w:rsidRPr="00E07B09">
              <w:rPr>
                <w:rFonts w:asciiTheme="majorHAnsi" w:hAnsiTheme="majorHAnsi"/>
                <w:b/>
              </w:rPr>
              <w:t>Meaning needs to be provided</w:t>
            </w:r>
          </w:p>
        </w:tc>
        <w:tc>
          <w:tcPr>
            <w:tcW w:w="5885" w:type="dxa"/>
          </w:tcPr>
          <w:p w14:paraId="0BC7CA43" w14:textId="77777777" w:rsidR="00DF1E1E" w:rsidRPr="00E07B09" w:rsidRDefault="00DF1E1E" w:rsidP="00A61A15">
            <w:pPr>
              <w:spacing w:after="0" w:line="240" w:lineRule="auto"/>
              <w:contextualSpacing/>
              <w:rPr>
                <w:rFonts w:asciiTheme="majorHAnsi" w:hAnsiTheme="majorHAnsi"/>
              </w:rPr>
            </w:pPr>
          </w:p>
          <w:p w14:paraId="1A94A297" w14:textId="21408601" w:rsidR="00491F3A" w:rsidRPr="00E07B09" w:rsidRDefault="00AA571E" w:rsidP="00F1594C">
            <w:pPr>
              <w:spacing w:after="0" w:line="240" w:lineRule="auto"/>
              <w:contextualSpacing/>
              <w:rPr>
                <w:rFonts w:asciiTheme="majorHAnsi" w:hAnsiTheme="majorHAnsi"/>
              </w:rPr>
            </w:pPr>
            <w:r w:rsidRPr="00E07B09">
              <w:rPr>
                <w:rFonts w:asciiTheme="majorHAnsi" w:hAnsiTheme="majorHAnsi"/>
              </w:rPr>
              <w:t xml:space="preserve">Page 559: </w:t>
            </w:r>
            <w:r w:rsidR="00491F3A" w:rsidRPr="00E07B09">
              <w:rPr>
                <w:rFonts w:asciiTheme="majorHAnsi" w:hAnsiTheme="majorHAnsi"/>
              </w:rPr>
              <w:t>Enhances</w:t>
            </w:r>
            <w:r w:rsidR="008D1E0B" w:rsidRPr="00E07B09">
              <w:rPr>
                <w:rFonts w:asciiTheme="majorHAnsi" w:hAnsiTheme="majorHAnsi"/>
              </w:rPr>
              <w:t>, Usurps</w:t>
            </w:r>
          </w:p>
          <w:p w14:paraId="0CF4D884" w14:textId="3109FE6F" w:rsidR="00D84097" w:rsidRPr="00E07B09" w:rsidRDefault="00491F3A" w:rsidP="00D84097">
            <w:pPr>
              <w:spacing w:after="0" w:line="240" w:lineRule="auto"/>
              <w:rPr>
                <w:rFonts w:asciiTheme="majorHAnsi" w:hAnsiTheme="majorHAnsi"/>
              </w:rPr>
            </w:pPr>
            <w:r w:rsidRPr="00E07B09">
              <w:rPr>
                <w:rFonts w:asciiTheme="majorHAnsi" w:hAnsiTheme="majorHAnsi"/>
              </w:rPr>
              <w:t>Page 560:Decivilizing</w:t>
            </w:r>
            <w:r w:rsidR="006717AE" w:rsidRPr="00E07B09">
              <w:rPr>
                <w:rFonts w:asciiTheme="majorHAnsi" w:hAnsiTheme="majorHAnsi"/>
              </w:rPr>
              <w:t xml:space="preserve">, </w:t>
            </w:r>
            <w:r w:rsidR="005E63B7" w:rsidRPr="00E07B09">
              <w:rPr>
                <w:rFonts w:asciiTheme="majorHAnsi" w:hAnsiTheme="majorHAnsi"/>
              </w:rPr>
              <w:t>Functionally</w:t>
            </w:r>
          </w:p>
          <w:p w14:paraId="2574F2C2" w14:textId="77777777" w:rsidR="00AA571E" w:rsidRDefault="00D84097" w:rsidP="00D84097">
            <w:pPr>
              <w:spacing w:after="0" w:line="240" w:lineRule="auto"/>
              <w:contextualSpacing/>
              <w:rPr>
                <w:rFonts w:asciiTheme="majorHAnsi" w:hAnsiTheme="majorHAnsi"/>
              </w:rPr>
            </w:pPr>
            <w:r w:rsidRPr="00E07B09">
              <w:rPr>
                <w:rFonts w:asciiTheme="majorHAnsi" w:hAnsiTheme="majorHAnsi"/>
              </w:rPr>
              <w:t xml:space="preserve"> </w:t>
            </w:r>
          </w:p>
          <w:p w14:paraId="1291C4B6" w14:textId="77777777" w:rsidR="00E07B09" w:rsidRDefault="00E07B09" w:rsidP="00D84097">
            <w:pPr>
              <w:spacing w:after="0" w:line="240" w:lineRule="auto"/>
              <w:contextualSpacing/>
              <w:rPr>
                <w:rFonts w:asciiTheme="majorHAnsi" w:hAnsiTheme="majorHAnsi"/>
              </w:rPr>
            </w:pPr>
          </w:p>
          <w:p w14:paraId="7D34317C" w14:textId="77777777" w:rsidR="00E07B09" w:rsidRDefault="00E07B09" w:rsidP="00D84097">
            <w:pPr>
              <w:spacing w:after="0" w:line="240" w:lineRule="auto"/>
              <w:contextualSpacing/>
              <w:rPr>
                <w:rFonts w:asciiTheme="majorHAnsi" w:hAnsiTheme="majorHAnsi"/>
              </w:rPr>
            </w:pPr>
          </w:p>
          <w:p w14:paraId="565B6B2A" w14:textId="77777777" w:rsidR="00E07B09" w:rsidRDefault="00E07B09" w:rsidP="00D84097">
            <w:pPr>
              <w:spacing w:after="0" w:line="240" w:lineRule="auto"/>
              <w:contextualSpacing/>
              <w:rPr>
                <w:rFonts w:asciiTheme="majorHAnsi" w:hAnsiTheme="majorHAnsi"/>
              </w:rPr>
            </w:pPr>
          </w:p>
          <w:p w14:paraId="0C2B13AF" w14:textId="77777777" w:rsidR="00E07B09" w:rsidRDefault="00E07B09" w:rsidP="00D84097">
            <w:pPr>
              <w:spacing w:after="0" w:line="240" w:lineRule="auto"/>
              <w:contextualSpacing/>
              <w:rPr>
                <w:rFonts w:asciiTheme="majorHAnsi" w:hAnsiTheme="majorHAnsi"/>
              </w:rPr>
            </w:pPr>
          </w:p>
          <w:p w14:paraId="6B9EE9DA" w14:textId="77777777" w:rsidR="00E07B09" w:rsidRDefault="00E07B09" w:rsidP="00D84097">
            <w:pPr>
              <w:spacing w:after="0" w:line="240" w:lineRule="auto"/>
              <w:contextualSpacing/>
              <w:rPr>
                <w:rFonts w:asciiTheme="majorHAnsi" w:hAnsiTheme="majorHAnsi"/>
              </w:rPr>
            </w:pPr>
          </w:p>
          <w:p w14:paraId="4A7E42C3" w14:textId="77777777" w:rsidR="00E07B09" w:rsidRDefault="00E07B09" w:rsidP="00D84097">
            <w:pPr>
              <w:spacing w:after="0" w:line="240" w:lineRule="auto"/>
              <w:contextualSpacing/>
              <w:rPr>
                <w:rFonts w:asciiTheme="majorHAnsi" w:hAnsiTheme="majorHAnsi"/>
              </w:rPr>
            </w:pPr>
          </w:p>
          <w:p w14:paraId="68D40256" w14:textId="77777777" w:rsidR="00E07B09" w:rsidRDefault="00E07B09" w:rsidP="00D84097">
            <w:pPr>
              <w:spacing w:after="0" w:line="240" w:lineRule="auto"/>
              <w:contextualSpacing/>
              <w:rPr>
                <w:rFonts w:asciiTheme="majorHAnsi" w:hAnsiTheme="majorHAnsi"/>
              </w:rPr>
            </w:pPr>
          </w:p>
          <w:p w14:paraId="286A92BB" w14:textId="77777777" w:rsidR="00E07B09" w:rsidRDefault="00E07B09" w:rsidP="00D84097">
            <w:pPr>
              <w:spacing w:after="0" w:line="240" w:lineRule="auto"/>
              <w:contextualSpacing/>
              <w:rPr>
                <w:rFonts w:asciiTheme="majorHAnsi" w:hAnsiTheme="majorHAnsi"/>
              </w:rPr>
            </w:pPr>
          </w:p>
          <w:p w14:paraId="1B8BE295" w14:textId="77777777" w:rsidR="00E07B09" w:rsidRDefault="00E07B09" w:rsidP="00D84097">
            <w:pPr>
              <w:spacing w:after="0" w:line="240" w:lineRule="auto"/>
              <w:contextualSpacing/>
              <w:rPr>
                <w:rFonts w:asciiTheme="majorHAnsi" w:hAnsiTheme="majorHAnsi"/>
              </w:rPr>
            </w:pPr>
          </w:p>
          <w:p w14:paraId="592B21A4" w14:textId="2FEAAA8C" w:rsidR="00E07B09" w:rsidRPr="00E07B09" w:rsidRDefault="00E07B09" w:rsidP="00D84097">
            <w:pPr>
              <w:spacing w:after="0" w:line="240" w:lineRule="auto"/>
              <w:contextualSpacing/>
              <w:rPr>
                <w:rFonts w:asciiTheme="majorHAnsi" w:hAnsiTheme="majorHAnsi"/>
              </w:rPr>
            </w:pPr>
          </w:p>
        </w:tc>
        <w:tc>
          <w:tcPr>
            <w:tcW w:w="6553" w:type="dxa"/>
          </w:tcPr>
          <w:p w14:paraId="7E0A0C00" w14:textId="77777777" w:rsidR="00DF1E1E" w:rsidRPr="00E07B09" w:rsidRDefault="00DF1E1E" w:rsidP="00A61A15">
            <w:pPr>
              <w:spacing w:after="0" w:line="240" w:lineRule="auto"/>
              <w:contextualSpacing/>
              <w:rPr>
                <w:rFonts w:asciiTheme="majorHAnsi" w:hAnsiTheme="majorHAnsi"/>
              </w:rPr>
            </w:pPr>
          </w:p>
          <w:p w14:paraId="21DBD497" w14:textId="651F49DC" w:rsidR="00491F3A" w:rsidRPr="00E07B09" w:rsidRDefault="00AA571E" w:rsidP="00D84097">
            <w:pPr>
              <w:spacing w:after="0" w:line="240" w:lineRule="auto"/>
              <w:contextualSpacing/>
              <w:rPr>
                <w:rFonts w:asciiTheme="majorHAnsi" w:hAnsiTheme="majorHAnsi"/>
              </w:rPr>
            </w:pPr>
            <w:r w:rsidRPr="00E07B09">
              <w:rPr>
                <w:rFonts w:asciiTheme="majorHAnsi" w:hAnsiTheme="majorHAnsi"/>
              </w:rPr>
              <w:t>Page 559:</w:t>
            </w:r>
            <w:r w:rsidR="00D84097" w:rsidRPr="00E07B09">
              <w:rPr>
                <w:rFonts w:asciiTheme="majorHAnsi" w:hAnsiTheme="majorHAnsi"/>
              </w:rPr>
              <w:t xml:space="preserve"> </w:t>
            </w:r>
            <w:r w:rsidRPr="00E07B09">
              <w:rPr>
                <w:rFonts w:asciiTheme="majorHAnsi" w:hAnsiTheme="majorHAnsi"/>
              </w:rPr>
              <w:t>Passively</w:t>
            </w:r>
          </w:p>
          <w:p w14:paraId="7B54A826" w14:textId="5FA52171" w:rsidR="0006306A" w:rsidRPr="00E07B09" w:rsidRDefault="00491F3A" w:rsidP="00D84097">
            <w:pPr>
              <w:spacing w:after="0" w:line="240" w:lineRule="auto"/>
              <w:rPr>
                <w:rFonts w:asciiTheme="majorHAnsi" w:hAnsiTheme="majorHAnsi"/>
              </w:rPr>
            </w:pPr>
            <w:r w:rsidRPr="00E07B09">
              <w:rPr>
                <w:rFonts w:asciiTheme="majorHAnsi" w:hAnsiTheme="majorHAnsi"/>
              </w:rPr>
              <w:t>Page 560: Pervading</w:t>
            </w:r>
            <w:r w:rsidR="00D84097" w:rsidRPr="00E07B09">
              <w:rPr>
                <w:rFonts w:asciiTheme="majorHAnsi" w:hAnsiTheme="majorHAnsi"/>
              </w:rPr>
              <w:t xml:space="preserve">, </w:t>
            </w:r>
            <w:r w:rsidR="0006306A" w:rsidRPr="00E07B09">
              <w:rPr>
                <w:rFonts w:asciiTheme="majorHAnsi" w:hAnsiTheme="majorHAnsi"/>
              </w:rPr>
              <w:t>Causal assumptions</w:t>
            </w:r>
          </w:p>
          <w:p w14:paraId="62EA364B" w14:textId="04C93904" w:rsidR="005E63B7" w:rsidRPr="00E07B09" w:rsidRDefault="005E63B7" w:rsidP="005E63B7">
            <w:pPr>
              <w:spacing w:after="0" w:line="240" w:lineRule="auto"/>
              <w:rPr>
                <w:rFonts w:asciiTheme="majorHAnsi" w:hAnsiTheme="majorHAnsi"/>
              </w:rPr>
            </w:pPr>
            <w:r w:rsidRPr="00E07B09">
              <w:rPr>
                <w:rFonts w:asciiTheme="majorHAnsi" w:hAnsiTheme="majorHAnsi"/>
              </w:rPr>
              <w:t>Page 561: Inalienable</w:t>
            </w:r>
          </w:p>
          <w:p w14:paraId="1DC3C35D" w14:textId="7A2A94DB" w:rsidR="005E63B7" w:rsidRPr="00E07B09" w:rsidRDefault="005E63B7" w:rsidP="005E63B7">
            <w:pPr>
              <w:spacing w:after="0" w:line="240" w:lineRule="auto"/>
              <w:rPr>
                <w:rFonts w:asciiTheme="majorHAnsi" w:hAnsiTheme="majorHAnsi"/>
              </w:rPr>
            </w:pPr>
            <w:r w:rsidRPr="00E07B09">
              <w:rPr>
                <w:rFonts w:asciiTheme="majorHAnsi" w:hAnsiTheme="majorHAnsi"/>
              </w:rPr>
              <w:t>Page 562: Trivial</w:t>
            </w:r>
          </w:p>
          <w:p w14:paraId="2C4B4CFB" w14:textId="77777777" w:rsidR="005E63B7" w:rsidRPr="00E07B09" w:rsidRDefault="005E63B7" w:rsidP="005E63B7">
            <w:pPr>
              <w:spacing w:after="0" w:line="240" w:lineRule="auto"/>
              <w:rPr>
                <w:rFonts w:asciiTheme="majorHAnsi" w:hAnsiTheme="majorHAnsi"/>
              </w:rPr>
            </w:pPr>
          </w:p>
          <w:p w14:paraId="56F80AB5" w14:textId="30B16E28" w:rsidR="00491F3A" w:rsidRPr="00E07B09" w:rsidRDefault="00491F3A" w:rsidP="00491F3A">
            <w:pPr>
              <w:pStyle w:val="ListParagraph"/>
              <w:spacing w:after="0" w:line="240" w:lineRule="auto"/>
              <w:ind w:left="360"/>
              <w:rPr>
                <w:rFonts w:asciiTheme="majorHAnsi" w:hAnsiTheme="majorHAnsi"/>
              </w:rPr>
            </w:pPr>
          </w:p>
          <w:p w14:paraId="66B684F1" w14:textId="77777777" w:rsidR="00AA571E" w:rsidRPr="00E07B09" w:rsidRDefault="00AA571E" w:rsidP="00A61A15">
            <w:pPr>
              <w:spacing w:after="0" w:line="240" w:lineRule="auto"/>
              <w:contextualSpacing/>
              <w:rPr>
                <w:rFonts w:asciiTheme="majorHAnsi" w:hAnsiTheme="majorHAnsi"/>
              </w:rPr>
            </w:pPr>
          </w:p>
        </w:tc>
      </w:tr>
    </w:tbl>
    <w:p w14:paraId="3D0ADA73" w14:textId="77777777" w:rsidR="00ED55D4" w:rsidRPr="00E07B09" w:rsidRDefault="00ED55D4" w:rsidP="00267DF5">
      <w:pPr>
        <w:spacing w:after="0" w:line="360" w:lineRule="auto"/>
        <w:rPr>
          <w:rFonts w:asciiTheme="majorHAnsi" w:hAnsiTheme="majorHAnsi" w:cstheme="minorHAnsi"/>
          <w:sz w:val="32"/>
          <w:szCs w:val="32"/>
          <w:u w:val="single"/>
        </w:rPr>
      </w:pPr>
    </w:p>
    <w:p w14:paraId="7B466166" w14:textId="1188412D" w:rsidR="00267DF5" w:rsidRPr="00E07B09" w:rsidRDefault="00267DF5" w:rsidP="00267DF5">
      <w:pPr>
        <w:spacing w:after="0" w:line="360" w:lineRule="auto"/>
        <w:rPr>
          <w:rFonts w:asciiTheme="majorHAnsi" w:hAnsiTheme="majorHAnsi" w:cstheme="minorHAnsi"/>
          <w:sz w:val="32"/>
          <w:szCs w:val="32"/>
          <w:u w:val="single"/>
        </w:rPr>
      </w:pPr>
      <w:r w:rsidRPr="00E07B09">
        <w:rPr>
          <w:rFonts w:asciiTheme="majorHAnsi" w:hAnsiTheme="majorHAnsi" w:cstheme="minorHAnsi"/>
          <w:sz w:val="32"/>
          <w:szCs w:val="32"/>
          <w:u w:val="single"/>
        </w:rPr>
        <w:lastRenderedPageBreak/>
        <w:t>Culminating Writing Task</w:t>
      </w:r>
    </w:p>
    <w:p w14:paraId="3CAD9C08" w14:textId="77777777" w:rsidR="00E07B09" w:rsidRDefault="00267DF5" w:rsidP="00E07B09">
      <w:pPr>
        <w:numPr>
          <w:ilvl w:val="0"/>
          <w:numId w:val="1"/>
        </w:numPr>
        <w:spacing w:after="0" w:line="360" w:lineRule="auto"/>
        <w:rPr>
          <w:rFonts w:asciiTheme="majorHAnsi" w:hAnsiTheme="majorHAnsi" w:cstheme="minorHAnsi"/>
          <w:sz w:val="24"/>
          <w:szCs w:val="24"/>
        </w:rPr>
      </w:pPr>
      <w:r w:rsidRPr="00E07B09">
        <w:rPr>
          <w:rFonts w:asciiTheme="majorHAnsi" w:hAnsiTheme="majorHAnsi" w:cstheme="minorHAnsi"/>
          <w:sz w:val="24"/>
          <w:szCs w:val="24"/>
        </w:rPr>
        <w:t>Prompt</w:t>
      </w:r>
      <w:r w:rsidR="00C35086" w:rsidRPr="00E07B09">
        <w:rPr>
          <w:rFonts w:asciiTheme="majorHAnsi" w:hAnsiTheme="majorHAnsi" w:cstheme="minorHAnsi"/>
          <w:sz w:val="24"/>
          <w:szCs w:val="24"/>
        </w:rPr>
        <w:t>:</w:t>
      </w:r>
    </w:p>
    <w:p w14:paraId="14D60E4D" w14:textId="75212874" w:rsidR="003A6415" w:rsidRPr="00E07B09" w:rsidRDefault="00E07B09" w:rsidP="00E07B09">
      <w:pPr>
        <w:numPr>
          <w:ilvl w:val="1"/>
          <w:numId w:val="1"/>
        </w:numPr>
        <w:spacing w:after="0" w:line="360" w:lineRule="auto"/>
        <w:rPr>
          <w:rFonts w:asciiTheme="majorHAnsi" w:hAnsiTheme="majorHAnsi" w:cstheme="minorHAnsi"/>
          <w:i/>
          <w:sz w:val="24"/>
          <w:szCs w:val="24"/>
        </w:rPr>
      </w:pPr>
      <w:r>
        <w:rPr>
          <w:rFonts w:asciiTheme="majorHAnsi" w:hAnsiTheme="majorHAnsi" w:cstheme="minorHAnsi"/>
          <w:i/>
          <w:sz w:val="24"/>
          <w:szCs w:val="24"/>
        </w:rPr>
        <w:t xml:space="preserve">In “The Trouble </w:t>
      </w:r>
      <w:proofErr w:type="gramStart"/>
      <w:r>
        <w:rPr>
          <w:rFonts w:asciiTheme="majorHAnsi" w:hAnsiTheme="majorHAnsi" w:cstheme="minorHAnsi"/>
          <w:i/>
          <w:sz w:val="24"/>
          <w:szCs w:val="24"/>
        </w:rPr>
        <w:t>With</w:t>
      </w:r>
      <w:proofErr w:type="gramEnd"/>
      <w:r>
        <w:rPr>
          <w:rFonts w:asciiTheme="majorHAnsi" w:hAnsiTheme="majorHAnsi" w:cstheme="minorHAnsi"/>
          <w:i/>
          <w:sz w:val="24"/>
          <w:szCs w:val="24"/>
        </w:rPr>
        <w:t xml:space="preserve"> Television</w:t>
      </w:r>
      <w:r w:rsidR="006717AE" w:rsidRPr="00E07B09">
        <w:rPr>
          <w:rFonts w:asciiTheme="majorHAnsi" w:hAnsiTheme="majorHAnsi" w:cstheme="minorHAnsi"/>
          <w:i/>
          <w:sz w:val="24"/>
          <w:szCs w:val="24"/>
        </w:rPr>
        <w:t>”</w:t>
      </w:r>
      <w:r>
        <w:rPr>
          <w:rFonts w:asciiTheme="majorHAnsi" w:hAnsiTheme="majorHAnsi" w:cstheme="minorHAnsi"/>
          <w:i/>
          <w:sz w:val="24"/>
          <w:szCs w:val="24"/>
        </w:rPr>
        <w:t>,</w:t>
      </w:r>
      <w:r w:rsidR="007C5103" w:rsidRPr="00E07B09">
        <w:rPr>
          <w:rFonts w:asciiTheme="majorHAnsi" w:hAnsiTheme="majorHAnsi" w:cstheme="minorHAnsi"/>
          <w:i/>
          <w:sz w:val="24"/>
          <w:szCs w:val="24"/>
        </w:rPr>
        <w:t xml:space="preserve"> Robert MacNeil presents his viewpoint </w:t>
      </w:r>
      <w:r>
        <w:rPr>
          <w:rFonts w:asciiTheme="majorHAnsi" w:hAnsiTheme="majorHAnsi" w:cstheme="minorHAnsi"/>
          <w:i/>
          <w:sz w:val="24"/>
          <w:szCs w:val="24"/>
        </w:rPr>
        <w:t>on</w:t>
      </w:r>
      <w:r w:rsidR="007C5103" w:rsidRPr="00E07B09">
        <w:rPr>
          <w:rFonts w:asciiTheme="majorHAnsi" w:hAnsiTheme="majorHAnsi" w:cstheme="minorHAnsi"/>
          <w:i/>
          <w:sz w:val="24"/>
          <w:szCs w:val="24"/>
        </w:rPr>
        <w:t xml:space="preserve"> television. What is the author’s opinion of television? How does he think television influences our society? What evidence does he provide to support his opinions? Write two or three paragraphs describing his views.  Include </w:t>
      </w:r>
      <w:r w:rsidR="006717AE" w:rsidRPr="00E07B09">
        <w:rPr>
          <w:rFonts w:asciiTheme="majorHAnsi" w:hAnsiTheme="majorHAnsi" w:cstheme="minorHAnsi"/>
          <w:i/>
          <w:sz w:val="24"/>
          <w:szCs w:val="24"/>
        </w:rPr>
        <w:t xml:space="preserve">direct quotations and citations of </w:t>
      </w:r>
      <w:r w:rsidR="007C5103" w:rsidRPr="00E07B09">
        <w:rPr>
          <w:rFonts w:asciiTheme="majorHAnsi" w:hAnsiTheme="majorHAnsi" w:cstheme="minorHAnsi"/>
          <w:i/>
          <w:sz w:val="24"/>
          <w:szCs w:val="24"/>
        </w:rPr>
        <w:t>evidence from the text to support your ideas.</w:t>
      </w:r>
    </w:p>
    <w:p w14:paraId="1E3376D9" w14:textId="12A49585" w:rsidR="00267DF5" w:rsidRPr="00E07B09" w:rsidRDefault="00267DF5" w:rsidP="00C35086">
      <w:pPr>
        <w:pStyle w:val="ListParagraph"/>
        <w:numPr>
          <w:ilvl w:val="0"/>
          <w:numId w:val="1"/>
        </w:numPr>
        <w:spacing w:after="0" w:line="360" w:lineRule="auto"/>
        <w:rPr>
          <w:rFonts w:asciiTheme="majorHAnsi" w:hAnsiTheme="majorHAnsi" w:cstheme="minorHAnsi"/>
          <w:sz w:val="24"/>
          <w:szCs w:val="24"/>
        </w:rPr>
      </w:pPr>
      <w:r w:rsidRPr="00E07B09">
        <w:rPr>
          <w:rFonts w:asciiTheme="majorHAnsi" w:hAnsiTheme="majorHAnsi" w:cstheme="minorHAnsi"/>
          <w:sz w:val="24"/>
          <w:szCs w:val="24"/>
        </w:rPr>
        <w:t>Teacher Instructions</w:t>
      </w:r>
      <w:r w:rsidR="00C35086" w:rsidRPr="00E07B09">
        <w:rPr>
          <w:rFonts w:asciiTheme="majorHAnsi" w:hAnsiTheme="majorHAnsi" w:cstheme="minorHAnsi"/>
          <w:sz w:val="24"/>
          <w:szCs w:val="24"/>
        </w:rPr>
        <w:t>:</w:t>
      </w:r>
    </w:p>
    <w:p w14:paraId="37631EC7" w14:textId="77777777" w:rsidR="00267DF5" w:rsidRPr="00E07B09" w:rsidRDefault="00267DF5" w:rsidP="00267DF5">
      <w:pPr>
        <w:pStyle w:val="ListParagraph"/>
        <w:numPr>
          <w:ilvl w:val="0"/>
          <w:numId w:val="5"/>
        </w:numPr>
        <w:spacing w:after="0" w:line="360" w:lineRule="auto"/>
        <w:rPr>
          <w:rFonts w:asciiTheme="majorHAnsi" w:hAnsiTheme="majorHAnsi" w:cstheme="minorHAnsi"/>
          <w:sz w:val="24"/>
          <w:szCs w:val="24"/>
        </w:rPr>
      </w:pPr>
      <w:r w:rsidRPr="00E07B09">
        <w:rPr>
          <w:rFonts w:asciiTheme="majorHAnsi" w:hAnsiTheme="majorHAnsi" w:cstheme="minorHAnsi"/>
          <w:sz w:val="24"/>
          <w:szCs w:val="24"/>
        </w:rPr>
        <w:t>Students identify their writing task from the prompt provided.</w:t>
      </w:r>
    </w:p>
    <w:p w14:paraId="6F278B2F" w14:textId="3751522B" w:rsidR="007C5103" w:rsidRPr="00E07B09" w:rsidRDefault="00267DF5" w:rsidP="007C5103">
      <w:pPr>
        <w:pStyle w:val="ListParagraph"/>
        <w:numPr>
          <w:ilvl w:val="0"/>
          <w:numId w:val="5"/>
        </w:numPr>
        <w:spacing w:after="0" w:line="360" w:lineRule="auto"/>
        <w:rPr>
          <w:rFonts w:asciiTheme="majorHAnsi" w:hAnsiTheme="majorHAnsi" w:cstheme="minorHAnsi"/>
          <w:sz w:val="24"/>
          <w:szCs w:val="24"/>
        </w:rPr>
      </w:pPr>
      <w:r w:rsidRPr="00E07B09">
        <w:rPr>
          <w:rFonts w:asciiTheme="majorHAnsi" w:hAnsiTheme="majorHAnsi" w:cstheme="minorHAnsi"/>
          <w:sz w:val="24"/>
          <w:szCs w:val="24"/>
        </w:rPr>
        <w:t xml:space="preserve">Students </w:t>
      </w:r>
      <w:r w:rsidR="004115CC" w:rsidRPr="00E07B09">
        <w:rPr>
          <w:rFonts w:asciiTheme="majorHAnsi" w:hAnsiTheme="majorHAnsi" w:cstheme="minorHAnsi"/>
          <w:sz w:val="24"/>
          <w:szCs w:val="24"/>
        </w:rPr>
        <w:t>will</w:t>
      </w:r>
      <w:r w:rsidRPr="00E07B09">
        <w:rPr>
          <w:rFonts w:asciiTheme="majorHAnsi" w:hAnsiTheme="majorHAnsi" w:cstheme="minorHAnsi"/>
          <w:sz w:val="24"/>
          <w:szCs w:val="24"/>
        </w:rPr>
        <w:t xml:space="preserve"> complete an evidence </w:t>
      </w:r>
      <w:r w:rsidR="004115CC" w:rsidRPr="00E07B09">
        <w:rPr>
          <w:rFonts w:asciiTheme="majorHAnsi" w:hAnsiTheme="majorHAnsi" w:cstheme="minorHAnsi"/>
          <w:sz w:val="24"/>
          <w:szCs w:val="24"/>
        </w:rPr>
        <w:t xml:space="preserve">chart as a pre-writing activity. </w:t>
      </w:r>
      <w:r w:rsidRPr="00E07B09">
        <w:rPr>
          <w:rFonts w:asciiTheme="majorHAnsi" w:hAnsiTheme="majorHAnsi" w:cstheme="minorHAnsi"/>
          <w:sz w:val="24"/>
          <w:szCs w:val="24"/>
        </w:rPr>
        <w:t>Teachers should guide students in gathering and using any relevant notes they compiled while reading and answering the text-dependent questions earlier. Some students will need a good deal of help gathering this evidence, especially if this process is new.</w:t>
      </w:r>
    </w:p>
    <w:tbl>
      <w:tblPr>
        <w:tblStyle w:val="TableGrid"/>
        <w:tblW w:w="0" w:type="auto"/>
        <w:jc w:val="center"/>
        <w:tblLook w:val="00A0" w:firstRow="1" w:lastRow="0" w:firstColumn="1" w:lastColumn="0" w:noHBand="0" w:noVBand="0"/>
      </w:tblPr>
      <w:tblGrid>
        <w:gridCol w:w="5148"/>
        <w:gridCol w:w="1440"/>
        <w:gridCol w:w="5220"/>
      </w:tblGrid>
      <w:tr w:rsidR="00267DF5" w:rsidRPr="00E07B09" w14:paraId="76A345E1" w14:textId="77777777" w:rsidTr="00A61A15">
        <w:trPr>
          <w:jc w:val="center"/>
        </w:trPr>
        <w:tc>
          <w:tcPr>
            <w:tcW w:w="5148" w:type="dxa"/>
          </w:tcPr>
          <w:p w14:paraId="6056CA34" w14:textId="77777777" w:rsidR="00267DF5" w:rsidRPr="00E07B09" w:rsidRDefault="00267DF5" w:rsidP="00A61A15">
            <w:pPr>
              <w:spacing w:after="0" w:line="240" w:lineRule="auto"/>
              <w:contextualSpacing/>
              <w:jc w:val="center"/>
              <w:rPr>
                <w:rFonts w:asciiTheme="majorHAnsi" w:hAnsiTheme="majorHAnsi" w:cstheme="minorHAnsi"/>
                <w:b/>
                <w:i/>
                <w:sz w:val="24"/>
                <w:szCs w:val="24"/>
              </w:rPr>
            </w:pPr>
            <w:r w:rsidRPr="00E07B09">
              <w:rPr>
                <w:rFonts w:asciiTheme="majorHAnsi" w:hAnsiTheme="majorHAnsi" w:cstheme="minorHAnsi"/>
                <w:b/>
                <w:i/>
                <w:sz w:val="24"/>
                <w:szCs w:val="24"/>
              </w:rPr>
              <w:t>Evidence</w:t>
            </w:r>
          </w:p>
          <w:p w14:paraId="7C981EA1" w14:textId="77777777" w:rsidR="00267DF5" w:rsidRPr="00E07B09" w:rsidRDefault="00267DF5" w:rsidP="00A61A15">
            <w:pPr>
              <w:spacing w:after="0" w:line="240" w:lineRule="auto"/>
              <w:contextualSpacing/>
              <w:jc w:val="center"/>
              <w:rPr>
                <w:rFonts w:asciiTheme="majorHAnsi" w:hAnsiTheme="majorHAnsi" w:cstheme="minorHAnsi"/>
                <w:b/>
                <w:i/>
                <w:sz w:val="24"/>
                <w:szCs w:val="24"/>
              </w:rPr>
            </w:pPr>
            <w:r w:rsidRPr="00E07B09">
              <w:rPr>
                <w:rFonts w:asciiTheme="majorHAnsi" w:hAnsiTheme="majorHAnsi" w:cstheme="minorHAnsi"/>
                <w:b/>
                <w:i/>
                <w:sz w:val="24"/>
                <w:szCs w:val="24"/>
              </w:rPr>
              <w:t>Quote or paraphrase</w:t>
            </w:r>
          </w:p>
        </w:tc>
        <w:tc>
          <w:tcPr>
            <w:tcW w:w="1440" w:type="dxa"/>
          </w:tcPr>
          <w:p w14:paraId="72DBFC59" w14:textId="77777777" w:rsidR="00267DF5" w:rsidRPr="00E07B09" w:rsidRDefault="00267DF5" w:rsidP="00A61A15">
            <w:pPr>
              <w:spacing w:after="0" w:line="240" w:lineRule="auto"/>
              <w:contextualSpacing/>
              <w:jc w:val="center"/>
              <w:rPr>
                <w:rFonts w:asciiTheme="majorHAnsi" w:hAnsiTheme="majorHAnsi" w:cstheme="minorHAnsi"/>
                <w:b/>
                <w:i/>
                <w:sz w:val="24"/>
                <w:szCs w:val="24"/>
              </w:rPr>
            </w:pPr>
            <w:r w:rsidRPr="00E07B09">
              <w:rPr>
                <w:rFonts w:asciiTheme="majorHAnsi" w:hAnsiTheme="majorHAnsi" w:cstheme="minorHAnsi"/>
                <w:b/>
                <w:i/>
                <w:sz w:val="24"/>
                <w:szCs w:val="24"/>
              </w:rPr>
              <w:t>Page number</w:t>
            </w:r>
          </w:p>
        </w:tc>
        <w:tc>
          <w:tcPr>
            <w:tcW w:w="5220" w:type="dxa"/>
          </w:tcPr>
          <w:p w14:paraId="7C6CD7E4" w14:textId="77777777" w:rsidR="00267DF5" w:rsidRPr="00E07B09" w:rsidRDefault="00267DF5" w:rsidP="00A61A15">
            <w:pPr>
              <w:spacing w:after="0" w:line="240" w:lineRule="auto"/>
              <w:contextualSpacing/>
              <w:jc w:val="center"/>
              <w:rPr>
                <w:rFonts w:asciiTheme="majorHAnsi" w:hAnsiTheme="majorHAnsi" w:cstheme="minorHAnsi"/>
                <w:b/>
                <w:i/>
                <w:sz w:val="24"/>
                <w:szCs w:val="24"/>
              </w:rPr>
            </w:pPr>
            <w:r w:rsidRPr="00E07B09">
              <w:rPr>
                <w:rFonts w:asciiTheme="majorHAnsi" w:hAnsiTheme="majorHAnsi" w:cstheme="minorHAnsi"/>
                <w:b/>
                <w:i/>
                <w:sz w:val="24"/>
                <w:szCs w:val="24"/>
              </w:rPr>
              <w:t>Elaboration / explanation of how this evidence supports ideas or argument</w:t>
            </w:r>
          </w:p>
        </w:tc>
      </w:tr>
      <w:tr w:rsidR="00267DF5" w:rsidRPr="00E07B09" w14:paraId="748E0081" w14:textId="77777777" w:rsidTr="00A61A15">
        <w:trPr>
          <w:jc w:val="center"/>
        </w:trPr>
        <w:tc>
          <w:tcPr>
            <w:tcW w:w="5148" w:type="dxa"/>
          </w:tcPr>
          <w:p w14:paraId="08FD4933" w14:textId="7EB75658" w:rsidR="00267DF5" w:rsidRPr="00E07B09" w:rsidRDefault="00752ECF" w:rsidP="00176C2B">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On page 558, the author states that by the age of 20 a young person will have watched at least 20,000 of television. After age 20, a person can add 10,000 for each decade he or she lives.</w:t>
            </w:r>
          </w:p>
        </w:tc>
        <w:tc>
          <w:tcPr>
            <w:tcW w:w="1440" w:type="dxa"/>
          </w:tcPr>
          <w:p w14:paraId="77EDE4A5" w14:textId="690D3D27" w:rsidR="00267DF5" w:rsidRPr="00E07B09" w:rsidRDefault="00752ECF" w:rsidP="003E3209">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Page 558</w:t>
            </w:r>
          </w:p>
        </w:tc>
        <w:tc>
          <w:tcPr>
            <w:tcW w:w="5220" w:type="dxa"/>
          </w:tcPr>
          <w:p w14:paraId="7C6973D7" w14:textId="0F173F40" w:rsidR="00267DF5" w:rsidRPr="00E07B09" w:rsidRDefault="00752ECF" w:rsidP="00DD61ED">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These statistics support the author’s claim that people are spending too many hours watching television.</w:t>
            </w:r>
          </w:p>
        </w:tc>
      </w:tr>
      <w:tr w:rsidR="00FA0E05" w:rsidRPr="00E07B09" w14:paraId="75FD8250" w14:textId="77777777" w:rsidTr="00A61A15">
        <w:trPr>
          <w:jc w:val="center"/>
        </w:trPr>
        <w:tc>
          <w:tcPr>
            <w:tcW w:w="5148" w:type="dxa"/>
          </w:tcPr>
          <w:p w14:paraId="048BD93E" w14:textId="55786DFF" w:rsidR="00FA0E05" w:rsidRPr="00E07B09" w:rsidRDefault="00752ECF" w:rsidP="00752ECF">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 xml:space="preserve">It takes 5,000 hours to get a bachelor’s degree in college. So in 10,000 a person could learn enough to be an astronomer or engineer or could learn several languages. (p. 558) </w:t>
            </w:r>
          </w:p>
        </w:tc>
        <w:tc>
          <w:tcPr>
            <w:tcW w:w="1440" w:type="dxa"/>
          </w:tcPr>
          <w:p w14:paraId="0419DC4B" w14:textId="7EA5AB62" w:rsidR="00621048" w:rsidRPr="00E07B09" w:rsidRDefault="00752ECF" w:rsidP="00752ECF">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Page 558</w:t>
            </w:r>
          </w:p>
        </w:tc>
        <w:tc>
          <w:tcPr>
            <w:tcW w:w="5220" w:type="dxa"/>
          </w:tcPr>
          <w:p w14:paraId="6F24E8A2" w14:textId="55166AB3" w:rsidR="00FA0E05" w:rsidRPr="00E07B09" w:rsidRDefault="00752ECF" w:rsidP="00752ECF">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The author offers these statistics to show how watching television keeps people from accomplishing these things.</w:t>
            </w:r>
          </w:p>
        </w:tc>
      </w:tr>
      <w:tr w:rsidR="008B338F" w:rsidRPr="00E07B09" w14:paraId="5434BFFD" w14:textId="77777777" w:rsidTr="00A61A15">
        <w:trPr>
          <w:jc w:val="center"/>
        </w:trPr>
        <w:tc>
          <w:tcPr>
            <w:tcW w:w="5148" w:type="dxa"/>
          </w:tcPr>
          <w:p w14:paraId="73020566" w14:textId="590072EE" w:rsidR="008B338F" w:rsidRPr="00E07B09" w:rsidRDefault="00752ECF" w:rsidP="003A2220">
            <w:pPr>
              <w:tabs>
                <w:tab w:val="left" w:pos="1152"/>
              </w:tabs>
              <w:spacing w:after="0" w:line="240" w:lineRule="auto"/>
              <w:contextualSpacing/>
              <w:rPr>
                <w:rFonts w:asciiTheme="majorHAnsi" w:hAnsiTheme="majorHAnsi" w:cstheme="minorHAnsi"/>
                <w:b/>
                <w:sz w:val="24"/>
                <w:szCs w:val="24"/>
              </w:rPr>
            </w:pPr>
            <w:r w:rsidRPr="00E07B09">
              <w:rPr>
                <w:rFonts w:asciiTheme="majorHAnsi" w:hAnsiTheme="majorHAnsi"/>
                <w:sz w:val="24"/>
                <w:szCs w:val="24"/>
              </w:rPr>
              <w:t xml:space="preserve"> “</w:t>
            </w:r>
            <w:r w:rsidRPr="00E07B09">
              <w:rPr>
                <w:rFonts w:asciiTheme="majorHAnsi" w:hAnsiTheme="majorHAnsi" w:cstheme="minorHAnsi"/>
                <w:sz w:val="24"/>
                <w:szCs w:val="24"/>
              </w:rPr>
              <w:t>television’s variety becomes a narcotic, not a stimulus.”</w:t>
            </w:r>
          </w:p>
        </w:tc>
        <w:tc>
          <w:tcPr>
            <w:tcW w:w="1440" w:type="dxa"/>
          </w:tcPr>
          <w:p w14:paraId="2F9601FB" w14:textId="72BA3933" w:rsidR="008B338F" w:rsidRPr="00E07B09" w:rsidRDefault="00752ECF" w:rsidP="003E3209">
            <w:pPr>
              <w:spacing w:after="0" w:line="240" w:lineRule="auto"/>
              <w:contextualSpacing/>
              <w:rPr>
                <w:rFonts w:asciiTheme="majorHAnsi" w:hAnsiTheme="majorHAnsi" w:cstheme="minorHAnsi"/>
                <w:sz w:val="24"/>
                <w:szCs w:val="24"/>
              </w:rPr>
            </w:pPr>
            <w:r w:rsidRPr="00E07B09">
              <w:rPr>
                <w:rFonts w:asciiTheme="majorHAnsi" w:hAnsiTheme="majorHAnsi" w:cstheme="minorHAnsi"/>
                <w:sz w:val="24"/>
                <w:szCs w:val="24"/>
              </w:rPr>
              <w:t>Page 559</w:t>
            </w:r>
          </w:p>
        </w:tc>
        <w:tc>
          <w:tcPr>
            <w:tcW w:w="5220" w:type="dxa"/>
          </w:tcPr>
          <w:p w14:paraId="28D6D1A0" w14:textId="5BBD502C" w:rsidR="008B338F" w:rsidRPr="00E07B09" w:rsidRDefault="00242529" w:rsidP="00FA0E05">
            <w:pPr>
              <w:spacing w:after="0" w:line="240" w:lineRule="auto"/>
              <w:contextualSpacing/>
              <w:rPr>
                <w:rFonts w:asciiTheme="majorHAnsi" w:hAnsiTheme="majorHAnsi"/>
                <w:sz w:val="24"/>
                <w:szCs w:val="24"/>
              </w:rPr>
            </w:pPr>
            <w:r w:rsidRPr="00E07B09">
              <w:rPr>
                <w:rFonts w:asciiTheme="majorHAnsi" w:hAnsiTheme="majorHAnsi" w:cstheme="minorHAnsi"/>
                <w:sz w:val="24"/>
                <w:szCs w:val="24"/>
              </w:rPr>
              <w:t>By this the author means that instead of stimulating our minds, television is acting like a drug.</w:t>
            </w:r>
          </w:p>
        </w:tc>
      </w:tr>
      <w:tr w:rsidR="00752ECF" w:rsidRPr="00E07B09" w14:paraId="4D1E0A38" w14:textId="77777777" w:rsidTr="00A61A15">
        <w:trPr>
          <w:jc w:val="center"/>
        </w:trPr>
        <w:tc>
          <w:tcPr>
            <w:tcW w:w="5148" w:type="dxa"/>
          </w:tcPr>
          <w:p w14:paraId="374C8938" w14:textId="34208C5E" w:rsidR="00752ECF" w:rsidRPr="00E07B09" w:rsidRDefault="00752ECF" w:rsidP="00C35086">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 xml:space="preserve">“The trouble with television is that it discourages </w:t>
            </w:r>
            <w:r w:rsidRPr="00E07B09">
              <w:rPr>
                <w:rFonts w:asciiTheme="majorHAnsi" w:hAnsiTheme="majorHAnsi" w:cstheme="minorHAnsi"/>
                <w:sz w:val="24"/>
                <w:szCs w:val="24"/>
              </w:rPr>
              <w:lastRenderedPageBreak/>
              <w:t xml:space="preserve">concentration.” </w:t>
            </w:r>
          </w:p>
        </w:tc>
        <w:tc>
          <w:tcPr>
            <w:tcW w:w="1440" w:type="dxa"/>
          </w:tcPr>
          <w:p w14:paraId="0E390C7A" w14:textId="39BFB51A" w:rsidR="00752ECF" w:rsidRPr="00E07B09" w:rsidRDefault="00752ECF" w:rsidP="003E3209">
            <w:pPr>
              <w:spacing w:after="0" w:line="240" w:lineRule="auto"/>
              <w:contextualSpacing/>
              <w:rPr>
                <w:rFonts w:asciiTheme="majorHAnsi" w:hAnsiTheme="majorHAnsi" w:cstheme="minorHAnsi"/>
                <w:sz w:val="24"/>
                <w:szCs w:val="24"/>
              </w:rPr>
            </w:pPr>
            <w:r w:rsidRPr="00E07B09">
              <w:rPr>
                <w:rFonts w:asciiTheme="majorHAnsi" w:hAnsiTheme="majorHAnsi" w:cstheme="minorHAnsi"/>
                <w:sz w:val="24"/>
                <w:szCs w:val="24"/>
              </w:rPr>
              <w:lastRenderedPageBreak/>
              <w:t>Page 559</w:t>
            </w:r>
          </w:p>
        </w:tc>
        <w:tc>
          <w:tcPr>
            <w:tcW w:w="5220" w:type="dxa"/>
          </w:tcPr>
          <w:p w14:paraId="3DA063B6" w14:textId="0A938921" w:rsidR="00752ECF" w:rsidRPr="00E07B09" w:rsidRDefault="00752ECF" w:rsidP="00FA0E05">
            <w:pPr>
              <w:spacing w:after="0" w:line="240" w:lineRule="auto"/>
              <w:contextualSpacing/>
              <w:rPr>
                <w:rFonts w:asciiTheme="majorHAnsi" w:hAnsiTheme="majorHAnsi"/>
                <w:sz w:val="24"/>
                <w:szCs w:val="24"/>
              </w:rPr>
            </w:pPr>
            <w:r w:rsidRPr="00E07B09">
              <w:rPr>
                <w:rFonts w:asciiTheme="majorHAnsi" w:hAnsiTheme="majorHAnsi" w:cstheme="minorHAnsi"/>
                <w:sz w:val="24"/>
                <w:szCs w:val="24"/>
              </w:rPr>
              <w:t xml:space="preserve">This idea is the author’s main argument about </w:t>
            </w:r>
            <w:r w:rsidRPr="00E07B09">
              <w:rPr>
                <w:rFonts w:asciiTheme="majorHAnsi" w:hAnsiTheme="majorHAnsi" w:cstheme="minorHAnsi"/>
                <w:sz w:val="24"/>
                <w:szCs w:val="24"/>
              </w:rPr>
              <w:lastRenderedPageBreak/>
              <w:t>what is most harmful about watching television.</w:t>
            </w:r>
          </w:p>
        </w:tc>
      </w:tr>
      <w:tr w:rsidR="00621048" w:rsidRPr="00E07B09" w14:paraId="0C03E46B" w14:textId="77777777" w:rsidTr="00A61A15">
        <w:trPr>
          <w:jc w:val="center"/>
        </w:trPr>
        <w:tc>
          <w:tcPr>
            <w:tcW w:w="5148" w:type="dxa"/>
          </w:tcPr>
          <w:p w14:paraId="668105A0" w14:textId="478F4571" w:rsidR="00621048" w:rsidRPr="00E07B09" w:rsidRDefault="009E2F20" w:rsidP="009E2F20">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lastRenderedPageBreak/>
              <w:t xml:space="preserve">The “prime motive of television” is to capture the audience’s attention, or keep everyone watching. </w:t>
            </w:r>
          </w:p>
        </w:tc>
        <w:tc>
          <w:tcPr>
            <w:tcW w:w="1440" w:type="dxa"/>
          </w:tcPr>
          <w:p w14:paraId="7EC1BE96" w14:textId="5E67D5EB" w:rsidR="00621048" w:rsidRPr="00E07B09" w:rsidRDefault="009E2F20" w:rsidP="009E2F20">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Page 559</w:t>
            </w:r>
          </w:p>
        </w:tc>
        <w:tc>
          <w:tcPr>
            <w:tcW w:w="5220" w:type="dxa"/>
          </w:tcPr>
          <w:p w14:paraId="69B97D2C" w14:textId="5086785B" w:rsidR="00621048" w:rsidRPr="00E07B09" w:rsidRDefault="009E2F20" w:rsidP="009E2F20">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This means that television programming is filled with easy, fast-paced bits of information so people will not have to think too hard about what they are watching.</w:t>
            </w:r>
          </w:p>
        </w:tc>
      </w:tr>
      <w:tr w:rsidR="00621048" w:rsidRPr="00E07B09" w14:paraId="6A2D559C" w14:textId="77777777" w:rsidTr="00A61A15">
        <w:trPr>
          <w:jc w:val="center"/>
        </w:trPr>
        <w:tc>
          <w:tcPr>
            <w:tcW w:w="5148" w:type="dxa"/>
          </w:tcPr>
          <w:p w14:paraId="0F33A174" w14:textId="677E1F4D" w:rsidR="00621048" w:rsidRPr="00E07B09" w:rsidRDefault="00B76871" w:rsidP="00B76871">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T</w:t>
            </w:r>
            <w:r w:rsidR="009E2F20" w:rsidRPr="00E07B09">
              <w:rPr>
                <w:rFonts w:asciiTheme="majorHAnsi" w:hAnsiTheme="majorHAnsi" w:cstheme="minorHAnsi"/>
                <w:sz w:val="24"/>
                <w:szCs w:val="24"/>
              </w:rPr>
              <w:t>elevisi</w:t>
            </w:r>
            <w:r w:rsidRPr="00E07B09">
              <w:rPr>
                <w:rFonts w:asciiTheme="majorHAnsi" w:hAnsiTheme="majorHAnsi" w:cstheme="minorHAnsi"/>
                <w:sz w:val="24"/>
                <w:szCs w:val="24"/>
              </w:rPr>
              <w:t>on’s brief communication format</w:t>
            </w:r>
            <w:r w:rsidR="009E2F20" w:rsidRPr="00E07B09">
              <w:rPr>
                <w:rFonts w:asciiTheme="majorHAnsi" w:hAnsiTheme="majorHAnsi" w:cstheme="minorHAnsi"/>
                <w:sz w:val="24"/>
                <w:szCs w:val="24"/>
              </w:rPr>
              <w:t xml:space="preserve"> “results in inefficient communication.”</w:t>
            </w:r>
          </w:p>
        </w:tc>
        <w:tc>
          <w:tcPr>
            <w:tcW w:w="1440" w:type="dxa"/>
          </w:tcPr>
          <w:p w14:paraId="4AC589ED" w14:textId="2577E11F" w:rsidR="00621048" w:rsidRPr="00E07B09" w:rsidRDefault="009E2F20" w:rsidP="009E2F20">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Page 560</w:t>
            </w:r>
          </w:p>
        </w:tc>
        <w:tc>
          <w:tcPr>
            <w:tcW w:w="5220" w:type="dxa"/>
          </w:tcPr>
          <w:p w14:paraId="17491813" w14:textId="01FD48D3" w:rsidR="00621048" w:rsidRPr="00E07B09" w:rsidRDefault="00242529" w:rsidP="009E2F20">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By inefficient communication he means that people are not getting quality information and ideas are not being fully communicated to the audience.</w:t>
            </w:r>
          </w:p>
        </w:tc>
      </w:tr>
      <w:tr w:rsidR="00B76871" w:rsidRPr="00E07B09" w14:paraId="7E53458A" w14:textId="77777777" w:rsidTr="00A61A15">
        <w:trPr>
          <w:jc w:val="center"/>
        </w:trPr>
        <w:tc>
          <w:tcPr>
            <w:tcW w:w="5148" w:type="dxa"/>
          </w:tcPr>
          <w:p w14:paraId="55F6AB1D" w14:textId="528DD4EA" w:rsidR="00B76871" w:rsidRPr="00E07B09" w:rsidRDefault="00B76871" w:rsidP="00242529">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 xml:space="preserve">“there is a crisis of literacy” </w:t>
            </w:r>
          </w:p>
        </w:tc>
        <w:tc>
          <w:tcPr>
            <w:tcW w:w="1440" w:type="dxa"/>
          </w:tcPr>
          <w:p w14:paraId="730F671A" w14:textId="4FC4F8E9" w:rsidR="00B76871" w:rsidRPr="00E07B09" w:rsidRDefault="00242529" w:rsidP="009E2F20">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Page 560</w:t>
            </w:r>
          </w:p>
        </w:tc>
        <w:tc>
          <w:tcPr>
            <w:tcW w:w="5220" w:type="dxa"/>
          </w:tcPr>
          <w:p w14:paraId="30F33C0B" w14:textId="00954F50" w:rsidR="00B76871" w:rsidRPr="00E07B09" w:rsidRDefault="00242529" w:rsidP="009E2F20">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This is the main reason the author is not happy about television. He feels that there is a connection between the literacy problems in our country and television.</w:t>
            </w:r>
          </w:p>
        </w:tc>
      </w:tr>
      <w:tr w:rsidR="00242529" w:rsidRPr="00E07B09" w14:paraId="636E4E58" w14:textId="77777777" w:rsidTr="00A61A15">
        <w:trPr>
          <w:jc w:val="center"/>
        </w:trPr>
        <w:tc>
          <w:tcPr>
            <w:tcW w:w="5148" w:type="dxa"/>
          </w:tcPr>
          <w:p w14:paraId="69E63BA9" w14:textId="4D86D87B" w:rsidR="00242529" w:rsidRPr="00E07B09" w:rsidRDefault="00242529" w:rsidP="00242529">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‘30 million adult Americans are “functionally illiterate” and cannot read or write well enough to answer a want ad or understand the instructions on a medicine bottle.’</w:t>
            </w:r>
          </w:p>
        </w:tc>
        <w:tc>
          <w:tcPr>
            <w:tcW w:w="1440" w:type="dxa"/>
          </w:tcPr>
          <w:p w14:paraId="408BBE40" w14:textId="492BD0A2" w:rsidR="00242529" w:rsidRPr="00E07B09" w:rsidRDefault="00242529" w:rsidP="009E2F20">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Page 561</w:t>
            </w:r>
          </w:p>
        </w:tc>
        <w:tc>
          <w:tcPr>
            <w:tcW w:w="5220" w:type="dxa"/>
          </w:tcPr>
          <w:p w14:paraId="4C0E80C1" w14:textId="3D7F78B4" w:rsidR="00242529" w:rsidRPr="00E07B09" w:rsidRDefault="00242529" w:rsidP="00242529">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 xml:space="preserve">The author presents these statistics to back up his argument about the literacy crisis in our country. </w:t>
            </w:r>
          </w:p>
        </w:tc>
      </w:tr>
      <w:tr w:rsidR="009E2F20" w:rsidRPr="00E07B09" w14:paraId="4EEDA7C2" w14:textId="77777777" w:rsidTr="00A61A15">
        <w:trPr>
          <w:jc w:val="center"/>
        </w:trPr>
        <w:tc>
          <w:tcPr>
            <w:tcW w:w="5148" w:type="dxa"/>
          </w:tcPr>
          <w:p w14:paraId="683A312A" w14:textId="5065EB6C" w:rsidR="009E2F20" w:rsidRPr="00E07B09" w:rsidRDefault="009E2F20" w:rsidP="009E2F20">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 xml:space="preserve">Commercials present “tiny drama[s]” that show people finding happiness in buying the right products. </w:t>
            </w:r>
          </w:p>
        </w:tc>
        <w:tc>
          <w:tcPr>
            <w:tcW w:w="1440" w:type="dxa"/>
          </w:tcPr>
          <w:p w14:paraId="1B7CFCE4" w14:textId="482CF91A" w:rsidR="009E2F20" w:rsidRPr="00E07B09" w:rsidRDefault="009E2F20" w:rsidP="009E2F20">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Page 562</w:t>
            </w:r>
          </w:p>
        </w:tc>
        <w:tc>
          <w:tcPr>
            <w:tcW w:w="5220" w:type="dxa"/>
          </w:tcPr>
          <w:p w14:paraId="24FE6822" w14:textId="43548059" w:rsidR="009E2F20" w:rsidRPr="00E07B09" w:rsidRDefault="00242529" w:rsidP="00242529">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 xml:space="preserve">This shows that the author feels the format of commercials give people the wrong idea about how to find happiness in their lives. </w:t>
            </w:r>
          </w:p>
        </w:tc>
      </w:tr>
      <w:tr w:rsidR="009E2F20" w:rsidRPr="00E07B09" w14:paraId="0C847DB4" w14:textId="77777777" w:rsidTr="00A61A15">
        <w:trPr>
          <w:jc w:val="center"/>
        </w:trPr>
        <w:tc>
          <w:tcPr>
            <w:tcW w:w="5148" w:type="dxa"/>
          </w:tcPr>
          <w:p w14:paraId="5A79C27F" w14:textId="33D6854D" w:rsidR="009E2F20" w:rsidRPr="00E07B09" w:rsidRDefault="00242529" w:rsidP="00242529">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“I think this society is being force fed with trivial fare, and I fear that the effects on our habits of mind…</w:t>
            </w:r>
            <w:r w:rsidR="00CC1730" w:rsidRPr="00E07B09">
              <w:rPr>
                <w:rFonts w:asciiTheme="majorHAnsi" w:hAnsiTheme="majorHAnsi" w:cstheme="minorHAnsi"/>
                <w:sz w:val="24"/>
                <w:szCs w:val="24"/>
              </w:rPr>
              <w:t>are only dimly perceived</w:t>
            </w:r>
            <w:r w:rsidRPr="00E07B09">
              <w:rPr>
                <w:rFonts w:asciiTheme="majorHAnsi" w:hAnsiTheme="majorHAnsi" w:cstheme="minorHAnsi"/>
                <w:sz w:val="24"/>
                <w:szCs w:val="24"/>
              </w:rPr>
              <w:t>”</w:t>
            </w:r>
          </w:p>
        </w:tc>
        <w:tc>
          <w:tcPr>
            <w:tcW w:w="1440" w:type="dxa"/>
          </w:tcPr>
          <w:p w14:paraId="0C276485" w14:textId="66ED5D1A" w:rsidR="009E2F20" w:rsidRPr="00E07B09" w:rsidRDefault="00242529" w:rsidP="00242529">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Page 562</w:t>
            </w:r>
          </w:p>
        </w:tc>
        <w:tc>
          <w:tcPr>
            <w:tcW w:w="5220" w:type="dxa"/>
          </w:tcPr>
          <w:p w14:paraId="5E4808BF" w14:textId="033DAB7F" w:rsidR="009E2F20" w:rsidRPr="00E07B09" w:rsidRDefault="00C45C00" w:rsidP="00C45C00">
            <w:pPr>
              <w:spacing w:after="0" w:line="240" w:lineRule="auto"/>
              <w:rPr>
                <w:rFonts w:asciiTheme="majorHAnsi" w:hAnsiTheme="majorHAnsi" w:cstheme="minorHAnsi"/>
                <w:sz w:val="24"/>
                <w:szCs w:val="24"/>
              </w:rPr>
            </w:pPr>
            <w:r w:rsidRPr="00E07B09">
              <w:rPr>
                <w:rFonts w:asciiTheme="majorHAnsi" w:hAnsiTheme="majorHAnsi" w:cstheme="minorHAnsi"/>
                <w:sz w:val="24"/>
                <w:szCs w:val="24"/>
              </w:rPr>
              <w:t xml:space="preserve">With these words, the author is expressing his fear that people are ignoring how television is </w:t>
            </w:r>
            <w:r w:rsidR="006717AE" w:rsidRPr="00E07B09">
              <w:rPr>
                <w:rFonts w:asciiTheme="majorHAnsi" w:hAnsiTheme="majorHAnsi" w:cstheme="minorHAnsi"/>
                <w:sz w:val="24"/>
                <w:szCs w:val="24"/>
              </w:rPr>
              <w:t>affecting</w:t>
            </w:r>
            <w:r w:rsidRPr="00E07B09">
              <w:rPr>
                <w:rFonts w:asciiTheme="majorHAnsi" w:hAnsiTheme="majorHAnsi" w:cstheme="minorHAnsi"/>
                <w:sz w:val="24"/>
                <w:szCs w:val="24"/>
              </w:rPr>
              <w:t xml:space="preserve"> our society.</w:t>
            </w:r>
          </w:p>
        </w:tc>
      </w:tr>
    </w:tbl>
    <w:p w14:paraId="057F43B6" w14:textId="52CA5696" w:rsidR="00267DF5" w:rsidRPr="00E07B09" w:rsidRDefault="00267DF5" w:rsidP="00267DF5">
      <w:pPr>
        <w:spacing w:after="0" w:line="360" w:lineRule="auto"/>
        <w:rPr>
          <w:rFonts w:asciiTheme="majorHAnsi" w:hAnsiTheme="majorHAnsi" w:cstheme="minorHAnsi"/>
          <w:sz w:val="24"/>
          <w:szCs w:val="24"/>
        </w:rPr>
      </w:pPr>
    </w:p>
    <w:p w14:paraId="7E5551B7" w14:textId="77777777" w:rsidR="00267DF5" w:rsidRPr="00E07B09" w:rsidRDefault="00267DF5" w:rsidP="00267DF5">
      <w:pPr>
        <w:pStyle w:val="ListParagraph"/>
        <w:numPr>
          <w:ilvl w:val="0"/>
          <w:numId w:val="5"/>
        </w:numPr>
        <w:spacing w:after="0" w:line="360" w:lineRule="auto"/>
        <w:rPr>
          <w:rFonts w:asciiTheme="majorHAnsi" w:hAnsiTheme="majorHAnsi" w:cstheme="minorHAnsi"/>
          <w:sz w:val="24"/>
          <w:szCs w:val="24"/>
        </w:rPr>
      </w:pPr>
      <w:r w:rsidRPr="00E07B09">
        <w:rPr>
          <w:rFonts w:asciiTheme="majorHAnsi" w:hAnsiTheme="maj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(Depending on the grade/reading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w:t>
      </w:r>
      <w:r w:rsidRPr="00E07B09">
        <w:rPr>
          <w:rFonts w:asciiTheme="majorHAnsi" w:hAnsiTheme="majorHAnsi" w:cstheme="minorHAnsi"/>
          <w:sz w:val="24"/>
          <w:szCs w:val="24"/>
        </w:rPr>
        <w:lastRenderedPageBreak/>
        <w:t>more about thesis statements: http://owl.english.purdue.edu/owl/resource/545/01/ OR http://www.indiana.edu/~wts/pamphlets/ thesis_statement.shtml.</w:t>
      </w:r>
    </w:p>
    <w:p w14:paraId="2A2CC6F4" w14:textId="77777777" w:rsidR="00267DF5" w:rsidRPr="00E07B09" w:rsidRDefault="00267DF5" w:rsidP="00267DF5">
      <w:pPr>
        <w:pStyle w:val="ListParagraph"/>
        <w:numPr>
          <w:ilvl w:val="0"/>
          <w:numId w:val="5"/>
        </w:numPr>
        <w:spacing w:after="0" w:line="360" w:lineRule="auto"/>
        <w:rPr>
          <w:rFonts w:asciiTheme="majorHAnsi" w:hAnsiTheme="majorHAnsi" w:cstheme="minorHAnsi"/>
          <w:sz w:val="24"/>
          <w:szCs w:val="24"/>
        </w:rPr>
      </w:pPr>
      <w:r w:rsidRPr="00E07B09">
        <w:rPr>
          <w:rFonts w:asciiTheme="majorHAnsi" w:hAnsiTheme="majorHAnsi" w:cstheme="minorHAnsi"/>
          <w:sz w:val="24"/>
          <w:szCs w:val="24"/>
        </w:rPr>
        <w:t xml:space="preserve">Students compose a rough draft. </w:t>
      </w:r>
      <w:proofErr w:type="gramStart"/>
      <w:r w:rsidRPr="00E07B09">
        <w:rPr>
          <w:rFonts w:asciiTheme="majorHAnsi" w:hAnsiTheme="majorHAnsi" w:cstheme="minorHAnsi"/>
          <w:sz w:val="24"/>
          <w:szCs w:val="24"/>
        </w:rPr>
        <w:t>With regard to</w:t>
      </w:r>
      <w:proofErr w:type="gramEnd"/>
      <w:r w:rsidRPr="00E07B09">
        <w:rPr>
          <w:rFonts w:asciiTheme="majorHAnsi" w:hAnsiTheme="majorHAnsi" w:cstheme="minorHAnsi"/>
          <w:sz w:val="24"/>
          <w:szCs w:val="24"/>
        </w:rPr>
        <w:t xml:space="preserve"> grade level and student ability, teachers should decide how much scaffolding they will provide during this process (i.e. modeling, showing example pieces, sharing work as students go).</w:t>
      </w:r>
    </w:p>
    <w:p w14:paraId="0014F3F3" w14:textId="751B631B" w:rsidR="00F55BC8" w:rsidRPr="00E07B09" w:rsidRDefault="00267DF5" w:rsidP="00EF6516">
      <w:pPr>
        <w:pStyle w:val="ListParagraph"/>
        <w:numPr>
          <w:ilvl w:val="0"/>
          <w:numId w:val="5"/>
        </w:numPr>
        <w:spacing w:after="0" w:line="360" w:lineRule="auto"/>
        <w:rPr>
          <w:rFonts w:asciiTheme="majorHAnsi" w:hAnsiTheme="majorHAnsi" w:cstheme="minorHAnsi"/>
          <w:sz w:val="24"/>
          <w:szCs w:val="24"/>
        </w:rPr>
      </w:pPr>
      <w:r w:rsidRPr="00E07B09">
        <w:rPr>
          <w:rFonts w:asciiTheme="majorHAnsi" w:hAnsiTheme="majorHAnsi" w:cstheme="minorHAnsi"/>
          <w:sz w:val="24"/>
          <w:szCs w:val="24"/>
        </w:rPr>
        <w:t xml:space="preserve">Students complete final draft. </w:t>
      </w:r>
    </w:p>
    <w:p w14:paraId="3EDF6B46" w14:textId="77777777" w:rsidR="00F55BC8" w:rsidRPr="00E07B09" w:rsidRDefault="00F55BC8" w:rsidP="00F55BC8">
      <w:pPr>
        <w:pStyle w:val="ListParagraph"/>
        <w:spacing w:after="0" w:line="360" w:lineRule="auto"/>
        <w:ind w:left="1080"/>
        <w:rPr>
          <w:rFonts w:asciiTheme="majorHAnsi" w:hAnsiTheme="majorHAnsi" w:cstheme="minorHAnsi"/>
          <w:sz w:val="24"/>
          <w:szCs w:val="24"/>
        </w:rPr>
      </w:pPr>
    </w:p>
    <w:p w14:paraId="7B7A3AFE" w14:textId="1441F9CE" w:rsidR="00E47ABD" w:rsidRPr="00E07B09" w:rsidRDefault="00267DF5" w:rsidP="007C5103">
      <w:pPr>
        <w:pStyle w:val="ListParagraph"/>
        <w:numPr>
          <w:ilvl w:val="0"/>
          <w:numId w:val="4"/>
        </w:numPr>
        <w:spacing w:after="0" w:line="360" w:lineRule="auto"/>
        <w:rPr>
          <w:rFonts w:asciiTheme="majorHAnsi" w:hAnsiTheme="majorHAnsi" w:cstheme="minorHAnsi"/>
          <w:sz w:val="24"/>
          <w:szCs w:val="24"/>
        </w:rPr>
      </w:pPr>
      <w:r w:rsidRPr="00E07B09">
        <w:rPr>
          <w:rFonts w:asciiTheme="majorHAnsi" w:hAnsiTheme="majorHAnsi" w:cstheme="minorHAnsi"/>
          <w:sz w:val="24"/>
          <w:szCs w:val="24"/>
        </w:rPr>
        <w:t>Sample Answer</w:t>
      </w:r>
    </w:p>
    <w:p w14:paraId="38E57897" w14:textId="1B41E0FF" w:rsidR="007C5103" w:rsidRPr="00E07B09" w:rsidRDefault="00E47ABD" w:rsidP="00E47ABD">
      <w:pPr>
        <w:spacing w:after="0" w:line="360" w:lineRule="auto"/>
        <w:ind w:left="360"/>
        <w:rPr>
          <w:rFonts w:asciiTheme="majorHAnsi" w:hAnsiTheme="majorHAnsi" w:cstheme="minorHAnsi"/>
          <w:sz w:val="24"/>
          <w:szCs w:val="24"/>
        </w:rPr>
      </w:pPr>
      <w:r w:rsidRPr="00E07B09">
        <w:rPr>
          <w:rFonts w:asciiTheme="majorHAnsi" w:hAnsiTheme="majorHAnsi" w:cstheme="minorHAnsi"/>
          <w:sz w:val="24"/>
          <w:szCs w:val="24"/>
        </w:rPr>
        <w:t xml:space="preserve">In the essay, “The Trouble </w:t>
      </w:r>
      <w:proofErr w:type="gramStart"/>
      <w:r w:rsidRPr="00E07B09">
        <w:rPr>
          <w:rFonts w:asciiTheme="majorHAnsi" w:hAnsiTheme="majorHAnsi" w:cstheme="minorHAnsi"/>
          <w:sz w:val="24"/>
          <w:szCs w:val="24"/>
        </w:rPr>
        <w:t>With</w:t>
      </w:r>
      <w:proofErr w:type="gramEnd"/>
      <w:r w:rsidRPr="00E07B09">
        <w:rPr>
          <w:rFonts w:asciiTheme="majorHAnsi" w:hAnsiTheme="majorHAnsi" w:cstheme="minorHAnsi"/>
          <w:sz w:val="24"/>
          <w:szCs w:val="24"/>
        </w:rPr>
        <w:t xml:space="preserve"> Television,</w:t>
      </w:r>
      <w:r w:rsidR="006717AE" w:rsidRPr="00E07B09">
        <w:rPr>
          <w:rFonts w:asciiTheme="majorHAnsi" w:hAnsiTheme="majorHAnsi" w:cstheme="minorHAnsi"/>
          <w:sz w:val="24"/>
          <w:szCs w:val="24"/>
        </w:rPr>
        <w:t>”</w:t>
      </w:r>
      <w:r w:rsidRPr="00E07B09">
        <w:rPr>
          <w:rFonts w:asciiTheme="majorHAnsi" w:hAnsiTheme="majorHAnsi" w:cstheme="minorHAnsi"/>
          <w:sz w:val="24"/>
          <w:szCs w:val="24"/>
        </w:rPr>
        <w:t xml:space="preserve"> Robert MacNeil presents his viewpoint that </w:t>
      </w:r>
      <w:r w:rsidR="007C5103" w:rsidRPr="00E07B09">
        <w:rPr>
          <w:rFonts w:asciiTheme="majorHAnsi" w:hAnsiTheme="majorHAnsi" w:cstheme="minorHAnsi"/>
          <w:sz w:val="24"/>
          <w:szCs w:val="24"/>
        </w:rPr>
        <w:t xml:space="preserve">watching </w:t>
      </w:r>
      <w:r w:rsidR="00B76871" w:rsidRPr="00E07B09">
        <w:rPr>
          <w:rFonts w:asciiTheme="majorHAnsi" w:hAnsiTheme="majorHAnsi" w:cstheme="minorHAnsi"/>
          <w:sz w:val="24"/>
          <w:szCs w:val="24"/>
        </w:rPr>
        <w:t>television</w:t>
      </w:r>
      <w:r w:rsidRPr="00E07B09">
        <w:rPr>
          <w:rFonts w:asciiTheme="majorHAnsi" w:hAnsiTheme="majorHAnsi" w:cstheme="minorHAnsi"/>
          <w:sz w:val="24"/>
          <w:szCs w:val="24"/>
        </w:rPr>
        <w:t xml:space="preserve"> has a harmful effect on people and our society. In his opinion, the biggest trouble with television is that “it discourages concentration.” (p. 559)</w:t>
      </w:r>
      <w:r w:rsidR="00752ECF" w:rsidRPr="00E07B09">
        <w:rPr>
          <w:rFonts w:asciiTheme="majorHAnsi" w:hAnsiTheme="majorHAnsi" w:cstheme="minorHAnsi"/>
          <w:sz w:val="24"/>
          <w:szCs w:val="24"/>
        </w:rPr>
        <w:t xml:space="preserve"> To support his position about the negative impact of television, the author provides statistics about how much television people watch and what those same people could accomplish if they stopped spending so much time on television. According to MacNeil, by the age of 20 a young person will have watched at least 20,000 of television. After age 20, a person can add 10,000 for each decade he or she lives. (p. 558) At the same time, it would take a person 5,000 hours to get a bachelor’s degree in college. So in the 10,000 hours a person spends watching television, that same person could learn enough to be an astronomer or engineer or could learn several languages. (p. 558) The author believes these statistics are important because watching television keeps people from accomplishing these more valuable activities. </w:t>
      </w:r>
    </w:p>
    <w:p w14:paraId="42949AAC" w14:textId="77777777" w:rsidR="007C5103" w:rsidRPr="00E07B09" w:rsidRDefault="007C5103" w:rsidP="00E47ABD">
      <w:pPr>
        <w:spacing w:after="0" w:line="360" w:lineRule="auto"/>
        <w:ind w:left="360"/>
        <w:rPr>
          <w:rFonts w:asciiTheme="majorHAnsi" w:hAnsiTheme="majorHAnsi" w:cstheme="minorHAnsi"/>
          <w:sz w:val="24"/>
          <w:szCs w:val="24"/>
        </w:rPr>
      </w:pPr>
    </w:p>
    <w:p w14:paraId="272AAECB" w14:textId="2B80784A" w:rsidR="007C5103" w:rsidRPr="00E07B09" w:rsidRDefault="00752ECF" w:rsidP="007C5103">
      <w:pPr>
        <w:spacing w:after="0" w:line="360" w:lineRule="auto"/>
        <w:ind w:left="360"/>
        <w:rPr>
          <w:rFonts w:asciiTheme="majorHAnsi" w:hAnsiTheme="majorHAnsi" w:cstheme="minorHAnsi"/>
          <w:sz w:val="24"/>
          <w:szCs w:val="24"/>
        </w:rPr>
      </w:pPr>
      <w:r w:rsidRPr="00E07B09">
        <w:rPr>
          <w:rFonts w:asciiTheme="majorHAnsi" w:hAnsiTheme="majorHAnsi" w:cstheme="minorHAnsi"/>
          <w:sz w:val="24"/>
          <w:szCs w:val="24"/>
        </w:rPr>
        <w:t>The author also argues</w:t>
      </w:r>
      <w:r w:rsidR="007C5103" w:rsidRPr="00E07B09">
        <w:rPr>
          <w:rFonts w:asciiTheme="majorHAnsi" w:hAnsiTheme="majorHAnsi" w:cstheme="minorHAnsi"/>
          <w:sz w:val="24"/>
          <w:szCs w:val="24"/>
        </w:rPr>
        <w:t>,</w:t>
      </w:r>
      <w:r w:rsidRPr="00E07B09">
        <w:rPr>
          <w:rFonts w:asciiTheme="majorHAnsi" w:hAnsiTheme="majorHAnsi" w:cstheme="minorHAnsi"/>
          <w:sz w:val="24"/>
          <w:szCs w:val="24"/>
        </w:rPr>
        <w:t xml:space="preserve"> “television’s variety becomes a narcotic, not a stimulus.” (p. 559) By this he means that television acts as more of a drug that keeps people from working hard, rather than as something that makes them succeed.  </w:t>
      </w:r>
      <w:r w:rsidR="009E2F20" w:rsidRPr="00E07B09">
        <w:rPr>
          <w:rFonts w:asciiTheme="majorHAnsi" w:hAnsiTheme="majorHAnsi" w:cstheme="minorHAnsi"/>
          <w:sz w:val="24"/>
          <w:szCs w:val="24"/>
        </w:rPr>
        <w:t xml:space="preserve">He also claims that the “prime motive of television” is to capture the audience’s attention, or keep everyone watching. (p. 559) To do that, he says programmers make sure everything is very brief and quick so people won’t get bored and stop watching.  MacNeil provides two </w:t>
      </w:r>
      <w:r w:rsidR="009E2F20" w:rsidRPr="00E07B09">
        <w:rPr>
          <w:rFonts w:asciiTheme="majorHAnsi" w:hAnsiTheme="majorHAnsi" w:cstheme="minorHAnsi"/>
          <w:sz w:val="24"/>
          <w:szCs w:val="24"/>
        </w:rPr>
        <w:lastRenderedPageBreak/>
        <w:t xml:space="preserve">examples of this quick and easy programming: nightly news programs </w:t>
      </w:r>
      <w:r w:rsidR="007C5103" w:rsidRPr="00E07B09">
        <w:rPr>
          <w:rFonts w:asciiTheme="majorHAnsi" w:hAnsiTheme="majorHAnsi" w:cstheme="minorHAnsi"/>
          <w:sz w:val="24"/>
          <w:szCs w:val="24"/>
        </w:rPr>
        <w:t>show</w:t>
      </w:r>
      <w:r w:rsidR="009E2F20" w:rsidRPr="00E07B09">
        <w:rPr>
          <w:rFonts w:asciiTheme="majorHAnsi" w:hAnsiTheme="majorHAnsi" w:cstheme="minorHAnsi"/>
          <w:sz w:val="24"/>
          <w:szCs w:val="24"/>
        </w:rPr>
        <w:t xml:space="preserve"> only fast paced snippets of news items. (p. 560)</w:t>
      </w:r>
      <w:r w:rsidR="007C5103" w:rsidRPr="00E07B09">
        <w:rPr>
          <w:rFonts w:asciiTheme="majorHAnsi" w:hAnsiTheme="majorHAnsi" w:cstheme="minorHAnsi"/>
          <w:sz w:val="24"/>
          <w:szCs w:val="24"/>
        </w:rPr>
        <w:t xml:space="preserve">, and thirty-second commercials present the way to happiness through buying the right products. (p. 562). </w:t>
      </w:r>
    </w:p>
    <w:p w14:paraId="5548AA81" w14:textId="77777777" w:rsidR="002C4130" w:rsidRPr="00E07B09" w:rsidRDefault="002C4130" w:rsidP="007C5103">
      <w:pPr>
        <w:spacing w:after="0" w:line="360" w:lineRule="auto"/>
        <w:ind w:left="360"/>
        <w:rPr>
          <w:rFonts w:asciiTheme="majorHAnsi" w:hAnsiTheme="majorHAnsi" w:cstheme="minorHAnsi"/>
          <w:sz w:val="24"/>
          <w:szCs w:val="24"/>
        </w:rPr>
      </w:pPr>
    </w:p>
    <w:p w14:paraId="6501AB37" w14:textId="0FAFF951" w:rsidR="002C4130" w:rsidRPr="00E07B09" w:rsidRDefault="002C4130" w:rsidP="007C5103">
      <w:pPr>
        <w:spacing w:after="0" w:line="360" w:lineRule="auto"/>
        <w:ind w:left="360"/>
        <w:rPr>
          <w:rFonts w:asciiTheme="majorHAnsi" w:hAnsiTheme="majorHAnsi" w:cstheme="minorHAnsi"/>
          <w:sz w:val="24"/>
          <w:szCs w:val="24"/>
        </w:rPr>
      </w:pPr>
      <w:r w:rsidRPr="00E07B09">
        <w:rPr>
          <w:rFonts w:asciiTheme="majorHAnsi" w:hAnsiTheme="majorHAnsi" w:cstheme="minorHAnsi"/>
          <w:sz w:val="24"/>
          <w:szCs w:val="24"/>
        </w:rPr>
        <w:t>Finally, the author believes that the trivial nature of television</w:t>
      </w:r>
      <w:r w:rsidR="00242529" w:rsidRPr="00E07B09">
        <w:rPr>
          <w:rFonts w:asciiTheme="majorHAnsi" w:hAnsiTheme="majorHAnsi" w:cstheme="minorHAnsi"/>
          <w:sz w:val="24"/>
          <w:szCs w:val="24"/>
        </w:rPr>
        <w:t xml:space="preserve"> is affecting the way we think and communicate, causing our communication to become trivial as well.</w:t>
      </w:r>
      <w:r w:rsidRPr="00E07B09">
        <w:rPr>
          <w:rFonts w:asciiTheme="majorHAnsi" w:hAnsiTheme="majorHAnsi" w:cstheme="minorHAnsi"/>
          <w:sz w:val="24"/>
          <w:szCs w:val="24"/>
        </w:rPr>
        <w:t xml:space="preserve"> He presents the argument that there is a “crisis of literacy” (p. 560). According to him, </w:t>
      </w:r>
      <w:r w:rsidR="006717AE" w:rsidRPr="00E07B09">
        <w:rPr>
          <w:rFonts w:asciiTheme="majorHAnsi" w:hAnsiTheme="majorHAnsi" w:cstheme="minorHAnsi"/>
          <w:sz w:val="24"/>
          <w:szCs w:val="24"/>
        </w:rPr>
        <w:t>“</w:t>
      </w:r>
      <w:r w:rsidRPr="00E07B09">
        <w:rPr>
          <w:rFonts w:asciiTheme="majorHAnsi" w:hAnsiTheme="majorHAnsi" w:cstheme="minorHAnsi"/>
          <w:sz w:val="24"/>
          <w:szCs w:val="24"/>
        </w:rPr>
        <w:t xml:space="preserve">30 million adult Americans are </w:t>
      </w:r>
      <w:r w:rsidR="006717AE" w:rsidRPr="00E07B09">
        <w:rPr>
          <w:rFonts w:asciiTheme="majorHAnsi" w:hAnsiTheme="majorHAnsi" w:cstheme="minorHAnsi"/>
          <w:sz w:val="24"/>
          <w:szCs w:val="24"/>
        </w:rPr>
        <w:t>‘</w:t>
      </w:r>
      <w:r w:rsidRPr="00E07B09">
        <w:rPr>
          <w:rFonts w:asciiTheme="majorHAnsi" w:hAnsiTheme="majorHAnsi" w:cstheme="minorHAnsi"/>
          <w:sz w:val="24"/>
          <w:szCs w:val="24"/>
        </w:rPr>
        <w:t>functionally illiterate</w:t>
      </w:r>
      <w:r w:rsidR="006717AE" w:rsidRPr="00E07B09">
        <w:rPr>
          <w:rFonts w:asciiTheme="majorHAnsi" w:hAnsiTheme="majorHAnsi" w:cstheme="minorHAnsi"/>
          <w:sz w:val="24"/>
          <w:szCs w:val="24"/>
        </w:rPr>
        <w:t>’</w:t>
      </w:r>
      <w:r w:rsidRPr="00E07B09">
        <w:rPr>
          <w:rFonts w:asciiTheme="majorHAnsi" w:hAnsiTheme="majorHAnsi" w:cstheme="minorHAnsi"/>
          <w:sz w:val="24"/>
          <w:szCs w:val="24"/>
        </w:rPr>
        <w:t xml:space="preserve"> and cannot read or write well enough to answer a want ad or understand the instructions on a medicine bottle.</w:t>
      </w:r>
      <w:r w:rsidR="006717AE" w:rsidRPr="00E07B09">
        <w:rPr>
          <w:rFonts w:asciiTheme="majorHAnsi" w:hAnsiTheme="majorHAnsi" w:cstheme="minorHAnsi"/>
          <w:sz w:val="24"/>
          <w:szCs w:val="24"/>
        </w:rPr>
        <w:t>”</w:t>
      </w:r>
      <w:r w:rsidRPr="00E07B09">
        <w:rPr>
          <w:rFonts w:asciiTheme="majorHAnsi" w:hAnsiTheme="majorHAnsi" w:cstheme="minorHAnsi"/>
          <w:sz w:val="24"/>
          <w:szCs w:val="24"/>
        </w:rPr>
        <w:t xml:space="preserve"> (p. 560) He thinks that television is contributing to this problem. </w:t>
      </w:r>
      <w:r w:rsidR="000854A0" w:rsidRPr="00E07B09">
        <w:rPr>
          <w:rFonts w:asciiTheme="majorHAnsi" w:hAnsiTheme="majorHAnsi" w:cstheme="minorHAnsi"/>
          <w:sz w:val="24"/>
          <w:szCs w:val="24"/>
        </w:rPr>
        <w:t xml:space="preserve"> It is just this kind of influence that he concerns him.  He states, </w:t>
      </w:r>
      <w:r w:rsidRPr="00E07B09">
        <w:rPr>
          <w:rFonts w:asciiTheme="majorHAnsi" w:hAnsiTheme="majorHAnsi" w:cstheme="minorHAnsi"/>
          <w:sz w:val="24"/>
          <w:szCs w:val="24"/>
        </w:rPr>
        <w:t>“I think this society is being force fed with trivial fare, and I fear that the effects on our habits of mind…are only dimly perceived</w:t>
      </w:r>
      <w:r w:rsidR="000854A0" w:rsidRPr="00E07B09">
        <w:rPr>
          <w:rFonts w:asciiTheme="majorHAnsi" w:hAnsiTheme="majorHAnsi" w:cstheme="minorHAnsi"/>
          <w:sz w:val="24"/>
          <w:szCs w:val="24"/>
        </w:rPr>
        <w:t>.</w:t>
      </w:r>
      <w:r w:rsidRPr="00E07B09">
        <w:rPr>
          <w:rFonts w:asciiTheme="majorHAnsi" w:hAnsiTheme="majorHAnsi" w:cstheme="minorHAnsi"/>
          <w:sz w:val="24"/>
          <w:szCs w:val="24"/>
        </w:rPr>
        <w:t>”</w:t>
      </w:r>
      <w:r w:rsidR="000854A0" w:rsidRPr="00E07B09">
        <w:rPr>
          <w:rFonts w:asciiTheme="majorHAnsi" w:hAnsiTheme="majorHAnsi" w:cstheme="minorHAnsi"/>
          <w:sz w:val="24"/>
          <w:szCs w:val="24"/>
        </w:rPr>
        <w:t xml:space="preserve"> (p. 562) It is our unawareness of television’s influence that he believes is so damaging to our society.</w:t>
      </w:r>
    </w:p>
    <w:p w14:paraId="387BFB7D" w14:textId="77777777" w:rsidR="0048011D" w:rsidRPr="00E07B09" w:rsidRDefault="0048011D" w:rsidP="002C4130">
      <w:pPr>
        <w:spacing w:after="0" w:line="360" w:lineRule="auto"/>
        <w:rPr>
          <w:rFonts w:asciiTheme="majorHAnsi" w:hAnsiTheme="majorHAnsi" w:cstheme="minorHAnsi"/>
          <w:sz w:val="24"/>
          <w:szCs w:val="24"/>
        </w:rPr>
      </w:pPr>
    </w:p>
    <w:p w14:paraId="01D1D22F" w14:textId="77777777" w:rsidR="0039711F" w:rsidRPr="00E07B09" w:rsidRDefault="0039711F" w:rsidP="0039711F">
      <w:pPr>
        <w:spacing w:after="0" w:line="360" w:lineRule="auto"/>
        <w:rPr>
          <w:rFonts w:asciiTheme="majorHAnsi" w:hAnsiTheme="majorHAnsi" w:cstheme="minorHAnsi"/>
          <w:sz w:val="32"/>
          <w:szCs w:val="32"/>
          <w:u w:val="single"/>
        </w:rPr>
      </w:pPr>
      <w:r w:rsidRPr="00E07B09">
        <w:rPr>
          <w:rFonts w:asciiTheme="majorHAnsi" w:hAnsiTheme="majorHAnsi" w:cstheme="minorHAnsi"/>
          <w:sz w:val="32"/>
          <w:szCs w:val="32"/>
          <w:u w:val="single"/>
        </w:rPr>
        <w:t>Additional Tasks</w:t>
      </w:r>
    </w:p>
    <w:p w14:paraId="71817B7A" w14:textId="62A7B7AC" w:rsidR="00C35086" w:rsidRPr="00E07B09" w:rsidRDefault="00C35086" w:rsidP="00B14AE1">
      <w:pPr>
        <w:spacing w:after="0" w:line="360" w:lineRule="auto"/>
        <w:rPr>
          <w:rFonts w:asciiTheme="majorHAnsi" w:eastAsiaTheme="minorEastAsia" w:hAnsiTheme="majorHAnsi" w:cs="Arial"/>
          <w:sz w:val="24"/>
          <w:szCs w:val="24"/>
        </w:rPr>
      </w:pPr>
      <w:r w:rsidRPr="00E07B09">
        <w:rPr>
          <w:rFonts w:asciiTheme="majorHAnsi" w:eastAsiaTheme="minorEastAsia" w:hAnsiTheme="majorHAnsi" w:cs="Arial"/>
          <w:sz w:val="24"/>
          <w:szCs w:val="24"/>
        </w:rPr>
        <w:t xml:space="preserve">Visit the Take the Challenge Website: </w:t>
      </w:r>
      <w:hyperlink r:id="rId7" w:history="1">
        <w:r w:rsidRPr="00E07B09">
          <w:rPr>
            <w:rStyle w:val="Hyperlink"/>
            <w:rFonts w:asciiTheme="majorHAnsi" w:eastAsiaTheme="minorEastAsia" w:hAnsiTheme="majorHAnsi" w:cs="Arial"/>
            <w:sz w:val="24"/>
            <w:szCs w:val="24"/>
          </w:rPr>
          <w:t>http://www.takethechallengenow.net/index.html</w:t>
        </w:r>
      </w:hyperlink>
    </w:p>
    <w:p w14:paraId="05B5C6C1" w14:textId="77777777" w:rsidR="00E07B09" w:rsidRDefault="00C35086" w:rsidP="00E07B09">
      <w:pPr>
        <w:pStyle w:val="ListParagraph"/>
        <w:numPr>
          <w:ilvl w:val="0"/>
          <w:numId w:val="4"/>
        </w:numPr>
        <w:spacing w:after="0" w:line="360" w:lineRule="auto"/>
        <w:rPr>
          <w:rFonts w:asciiTheme="majorHAnsi" w:eastAsiaTheme="minorEastAsia" w:hAnsiTheme="majorHAnsi" w:cs="Arial"/>
          <w:sz w:val="24"/>
          <w:szCs w:val="24"/>
        </w:rPr>
      </w:pPr>
      <w:r w:rsidRPr="00E07B09">
        <w:rPr>
          <w:rFonts w:asciiTheme="majorHAnsi" w:eastAsiaTheme="minorEastAsia" w:hAnsiTheme="majorHAnsi" w:cs="Arial"/>
          <w:sz w:val="24"/>
          <w:szCs w:val="24"/>
        </w:rPr>
        <w:t>Under the Lessons Link, find the middle school eighth grade lessons. Under English/Language Arts there are two lessons. Choose one of the following to complete:</w:t>
      </w:r>
    </w:p>
    <w:p w14:paraId="77B4F1F5" w14:textId="29967D8E" w:rsidR="00C35086" w:rsidRPr="00E07B09" w:rsidRDefault="00C35086" w:rsidP="00E07B09">
      <w:pPr>
        <w:pStyle w:val="ListParagraph"/>
        <w:numPr>
          <w:ilvl w:val="1"/>
          <w:numId w:val="4"/>
        </w:numPr>
        <w:spacing w:after="0" w:line="360" w:lineRule="auto"/>
        <w:rPr>
          <w:rStyle w:val="Hyperlink"/>
          <w:rFonts w:asciiTheme="majorHAnsi" w:eastAsiaTheme="minorEastAsia" w:hAnsiTheme="majorHAnsi" w:cs="Arial"/>
          <w:color w:val="auto"/>
          <w:sz w:val="24"/>
          <w:szCs w:val="24"/>
          <w:u w:val="none"/>
        </w:rPr>
      </w:pPr>
      <w:r w:rsidRPr="00E07B09">
        <w:rPr>
          <w:rFonts w:asciiTheme="majorHAnsi" w:eastAsiaTheme="minorEastAsia" w:hAnsiTheme="majorHAnsi" w:cs="Arial"/>
          <w:sz w:val="24"/>
          <w:szCs w:val="24"/>
        </w:rPr>
        <w:t xml:space="preserve">Lesson 1: Media and Me Journal: </w:t>
      </w:r>
      <w:hyperlink r:id="rId8" w:history="1">
        <w:r w:rsidRPr="00E07B09">
          <w:rPr>
            <w:rStyle w:val="Hyperlink"/>
            <w:rFonts w:asciiTheme="majorHAnsi" w:eastAsiaTheme="minorEastAsia" w:hAnsiTheme="majorHAnsi" w:cs="Arial"/>
            <w:sz w:val="24"/>
            <w:szCs w:val="24"/>
          </w:rPr>
          <w:t>http://www.takethechallengenow.net/lessons/MiddleSchool/8%20TTC%20Binder%20PDF/ELA/8th%20ELA%20Lesson%201.pdf</w:t>
        </w:r>
      </w:hyperlink>
    </w:p>
    <w:p w14:paraId="25F8AD6D" w14:textId="414C2928" w:rsidR="00D0007D" w:rsidRPr="00E07B09" w:rsidRDefault="002F10F6" w:rsidP="00E07B09">
      <w:pPr>
        <w:pStyle w:val="ListParagraph"/>
        <w:numPr>
          <w:ilvl w:val="2"/>
          <w:numId w:val="4"/>
        </w:numPr>
        <w:spacing w:after="0" w:line="360" w:lineRule="auto"/>
        <w:rPr>
          <w:rStyle w:val="Hyperlink"/>
          <w:rFonts w:asciiTheme="majorHAnsi" w:eastAsiaTheme="minorEastAsia" w:hAnsiTheme="majorHAnsi"/>
          <w:color w:val="auto"/>
          <w:sz w:val="24"/>
          <w:szCs w:val="24"/>
          <w:u w:val="none"/>
        </w:rPr>
      </w:pPr>
      <w:r w:rsidRPr="00E07B09">
        <w:rPr>
          <w:rStyle w:val="Hyperlink"/>
          <w:rFonts w:asciiTheme="majorHAnsi" w:eastAsiaTheme="minorEastAsia" w:hAnsiTheme="majorHAnsi" w:cs="Arial"/>
          <w:color w:val="auto"/>
          <w:sz w:val="24"/>
          <w:szCs w:val="24"/>
          <w:u w:val="none"/>
        </w:rPr>
        <w:t>Sample student response:</w:t>
      </w:r>
      <w:r w:rsidR="00D0007D" w:rsidRPr="00E07B09">
        <w:rPr>
          <w:rStyle w:val="Hyperlink"/>
          <w:rFonts w:asciiTheme="majorHAnsi" w:eastAsiaTheme="minorEastAsia" w:hAnsiTheme="majorHAnsi" w:cs="Arial"/>
          <w:color w:val="auto"/>
          <w:sz w:val="24"/>
          <w:szCs w:val="24"/>
          <w:u w:val="none"/>
        </w:rPr>
        <w:t xml:space="preserve"> </w:t>
      </w:r>
      <w:r w:rsidR="00D0007D" w:rsidRPr="00E07B09">
        <w:rPr>
          <w:rStyle w:val="Hyperlink"/>
          <w:rFonts w:asciiTheme="majorHAnsi" w:eastAsiaTheme="minorEastAsia" w:hAnsiTheme="majorHAnsi"/>
          <w:color w:val="auto"/>
          <w:sz w:val="24"/>
          <w:szCs w:val="24"/>
          <w:u w:val="none"/>
        </w:rPr>
        <w:t xml:space="preserve">Addressing media violence in our society is a big challenge. What do you believe is possible? What can you do? </w:t>
      </w:r>
    </w:p>
    <w:p w14:paraId="3F05DF70" w14:textId="1EFB54BE" w:rsidR="00D0007D" w:rsidRPr="00E07B09" w:rsidRDefault="00D0007D" w:rsidP="00D0007D">
      <w:pPr>
        <w:pStyle w:val="ListParagraph"/>
        <w:spacing w:after="0" w:line="360" w:lineRule="auto"/>
        <w:ind w:left="360"/>
        <w:rPr>
          <w:rStyle w:val="Hyperlink"/>
          <w:rFonts w:asciiTheme="majorHAnsi" w:hAnsiTheme="majorHAnsi"/>
          <w:color w:val="auto"/>
          <w:sz w:val="24"/>
          <w:u w:val="none"/>
        </w:rPr>
      </w:pPr>
      <w:r w:rsidRPr="00E07B09">
        <w:rPr>
          <w:rStyle w:val="Hyperlink"/>
          <w:rFonts w:asciiTheme="majorHAnsi" w:eastAsiaTheme="minorEastAsia" w:hAnsiTheme="majorHAnsi"/>
          <w:color w:val="auto"/>
          <w:sz w:val="24"/>
          <w:u w:val="none"/>
        </w:rPr>
        <w:lastRenderedPageBreak/>
        <w:t>In my opinion, media violence is a real problem for children. I think that young people are becoming so used to images of violence in media that they feel violence is an acceptable part of society. I believe we need to find a way to lessen the amount of violence that children view in movies, on television and especially in video games. Programmers need to be ma</w:t>
      </w:r>
      <w:r w:rsidR="00DF1EF6" w:rsidRPr="00E07B09">
        <w:rPr>
          <w:rStyle w:val="Hyperlink"/>
          <w:rFonts w:asciiTheme="majorHAnsi" w:eastAsiaTheme="minorEastAsia" w:hAnsiTheme="majorHAnsi"/>
          <w:color w:val="auto"/>
          <w:sz w:val="24"/>
          <w:u w:val="none"/>
        </w:rPr>
        <w:t>de accountable for the violence they use to hook children in.</w:t>
      </w:r>
    </w:p>
    <w:p w14:paraId="0FC25D06" w14:textId="77777777" w:rsidR="00D0007D" w:rsidRPr="00E07B09" w:rsidRDefault="00D0007D" w:rsidP="00B14AE1">
      <w:pPr>
        <w:spacing w:after="0" w:line="360" w:lineRule="auto"/>
        <w:rPr>
          <w:rStyle w:val="Hyperlink"/>
          <w:rFonts w:asciiTheme="majorHAnsi" w:eastAsiaTheme="minorEastAsia" w:hAnsiTheme="majorHAnsi" w:cs="Arial"/>
          <w:color w:val="auto"/>
          <w:sz w:val="24"/>
          <w:szCs w:val="24"/>
          <w:u w:val="none"/>
        </w:rPr>
      </w:pPr>
    </w:p>
    <w:p w14:paraId="37C21D98" w14:textId="4270F2FB" w:rsidR="00C35086" w:rsidRPr="00E07B09" w:rsidRDefault="00C35086" w:rsidP="00E07B09">
      <w:pPr>
        <w:pStyle w:val="ListParagraph"/>
        <w:numPr>
          <w:ilvl w:val="0"/>
          <w:numId w:val="20"/>
        </w:numPr>
        <w:spacing w:after="0" w:line="360" w:lineRule="auto"/>
        <w:rPr>
          <w:rFonts w:asciiTheme="majorHAnsi" w:eastAsiaTheme="minorEastAsia" w:hAnsiTheme="majorHAnsi" w:cs="Arial"/>
          <w:sz w:val="24"/>
          <w:szCs w:val="24"/>
        </w:rPr>
      </w:pPr>
      <w:r w:rsidRPr="00E07B09">
        <w:rPr>
          <w:rFonts w:asciiTheme="majorHAnsi" w:eastAsiaTheme="minorEastAsia" w:hAnsiTheme="majorHAnsi" w:cs="Arial"/>
          <w:sz w:val="24"/>
          <w:szCs w:val="24"/>
        </w:rPr>
        <w:t>Lesson 2: Television Turn-off Research Project (Persuasive Style Report):</w:t>
      </w:r>
    </w:p>
    <w:p w14:paraId="145691C9" w14:textId="0FD3756F" w:rsidR="0039711F" w:rsidRPr="00E07B09" w:rsidRDefault="000A53E6" w:rsidP="00F1594C">
      <w:pPr>
        <w:spacing w:after="0" w:line="360" w:lineRule="auto"/>
        <w:ind w:left="720"/>
        <w:rPr>
          <w:rFonts w:asciiTheme="majorHAnsi" w:eastAsiaTheme="minorEastAsia" w:hAnsiTheme="majorHAnsi" w:cs="Arial"/>
          <w:sz w:val="24"/>
          <w:szCs w:val="24"/>
        </w:rPr>
      </w:pPr>
      <w:hyperlink r:id="rId9" w:history="1">
        <w:r w:rsidR="00A100A8" w:rsidRPr="00E07B09">
          <w:rPr>
            <w:rStyle w:val="Hyperlink"/>
            <w:rFonts w:asciiTheme="majorHAnsi" w:eastAsiaTheme="minorEastAsia" w:hAnsiTheme="majorHAnsi" w:cs="Arial"/>
            <w:sz w:val="24"/>
            <w:szCs w:val="24"/>
          </w:rPr>
          <w:t>http://www.takethechallengenow.net/lessons/MiddleSchool/8%20TTC%20Binder%20PDF/ELA/8th%20ELA%20LESSON%202.pdf</w:t>
        </w:r>
      </w:hyperlink>
    </w:p>
    <w:p w14:paraId="17517B61" w14:textId="1B1106A5" w:rsidR="004340AD" w:rsidRDefault="00A100A8" w:rsidP="00E07B09">
      <w:pPr>
        <w:pStyle w:val="ListParagraph"/>
        <w:numPr>
          <w:ilvl w:val="0"/>
          <w:numId w:val="22"/>
        </w:numPr>
        <w:spacing w:after="0" w:line="360" w:lineRule="auto"/>
        <w:rPr>
          <w:rFonts w:asciiTheme="majorHAnsi" w:eastAsiaTheme="minorEastAsia" w:hAnsiTheme="majorHAnsi" w:cs="Arial"/>
          <w:sz w:val="24"/>
          <w:szCs w:val="24"/>
        </w:rPr>
      </w:pPr>
      <w:r w:rsidRPr="00E07B09">
        <w:rPr>
          <w:rFonts w:asciiTheme="majorHAnsi" w:eastAsiaTheme="minorEastAsia" w:hAnsiTheme="majorHAnsi" w:cs="Arial"/>
          <w:sz w:val="24"/>
          <w:szCs w:val="24"/>
        </w:rPr>
        <w:t>Sample student response:</w:t>
      </w:r>
      <w:r w:rsidR="00E07B09" w:rsidRPr="00E07B09">
        <w:rPr>
          <w:rFonts w:asciiTheme="majorHAnsi" w:eastAsiaTheme="minorEastAsia" w:hAnsiTheme="majorHAnsi" w:cs="Arial"/>
          <w:sz w:val="24"/>
          <w:szCs w:val="24"/>
        </w:rPr>
        <w:t xml:space="preserve"> </w:t>
      </w:r>
      <w:r w:rsidRPr="00E07B09">
        <w:rPr>
          <w:rFonts w:asciiTheme="majorHAnsi" w:eastAsiaTheme="minorEastAsia" w:hAnsiTheme="majorHAnsi" w:cs="Arial"/>
          <w:sz w:val="24"/>
          <w:szCs w:val="24"/>
        </w:rPr>
        <w:t xml:space="preserve">According to research conducted by </w:t>
      </w:r>
      <w:r w:rsidR="005451C6" w:rsidRPr="00E07B09">
        <w:rPr>
          <w:rFonts w:asciiTheme="majorHAnsi" w:eastAsiaTheme="minorEastAsia" w:hAnsiTheme="majorHAnsi" w:cs="Arial"/>
          <w:sz w:val="24"/>
          <w:szCs w:val="24"/>
        </w:rPr>
        <w:t>Nickelodeon</w:t>
      </w:r>
      <w:r w:rsidRPr="00E07B09">
        <w:rPr>
          <w:rFonts w:asciiTheme="majorHAnsi" w:eastAsiaTheme="minorEastAsia" w:hAnsiTheme="majorHAnsi" w:cs="Arial"/>
          <w:sz w:val="24"/>
          <w:szCs w:val="24"/>
        </w:rPr>
        <w:t xml:space="preserve"> television station, children spend up to 35 hours a week watching television.</w:t>
      </w:r>
      <w:r w:rsidR="00D0007D" w:rsidRPr="00E07B09">
        <w:rPr>
          <w:rFonts w:asciiTheme="majorHAnsi" w:eastAsiaTheme="minorEastAsia" w:hAnsiTheme="majorHAnsi" w:cs="Arial"/>
          <w:sz w:val="24"/>
          <w:szCs w:val="24"/>
        </w:rPr>
        <w:t xml:space="preserve"> (</w:t>
      </w:r>
      <w:hyperlink r:id="rId10" w:history="1">
        <w:r w:rsidR="00D0007D" w:rsidRPr="00E07B09">
          <w:rPr>
            <w:rStyle w:val="Hyperlink"/>
            <w:rFonts w:asciiTheme="majorHAnsi" w:eastAsiaTheme="minorEastAsia" w:hAnsiTheme="majorHAnsi" w:cs="Arial"/>
            <w:sz w:val="24"/>
            <w:szCs w:val="24"/>
          </w:rPr>
          <w:t>http://entertainment.time.com/2013/11/20/fyi-parents-your-kids-watch-a-full-time-jobs-worth-of-tv-each-week/</w:t>
        </w:r>
      </w:hyperlink>
      <w:r w:rsidR="00D0007D" w:rsidRPr="00E07B09">
        <w:rPr>
          <w:rFonts w:asciiTheme="majorHAnsi" w:eastAsiaTheme="minorEastAsia" w:hAnsiTheme="majorHAnsi" w:cs="Arial"/>
          <w:sz w:val="24"/>
          <w:szCs w:val="24"/>
        </w:rPr>
        <w:t>).  This means that those children are missing out on time they could be spending playing or talking with their parents.  I believe this is a terrible problem in our country.</w:t>
      </w:r>
    </w:p>
    <w:p w14:paraId="7738BA36" w14:textId="77777777" w:rsidR="004340AD" w:rsidRDefault="004340AD">
      <w:pPr>
        <w:spacing w:after="0" w:line="240" w:lineRule="auto"/>
        <w:rPr>
          <w:rFonts w:asciiTheme="majorHAnsi" w:eastAsiaTheme="minorEastAsia" w:hAnsiTheme="majorHAnsi" w:cs="Arial"/>
          <w:sz w:val="24"/>
          <w:szCs w:val="24"/>
        </w:rPr>
      </w:pPr>
      <w:r>
        <w:rPr>
          <w:rFonts w:asciiTheme="majorHAnsi" w:eastAsiaTheme="minorEastAsia" w:hAnsiTheme="majorHAnsi" w:cs="Arial"/>
          <w:sz w:val="24"/>
          <w:szCs w:val="24"/>
        </w:rPr>
        <w:br w:type="page"/>
      </w:r>
    </w:p>
    <w:p w14:paraId="32B8093E" w14:textId="77777777" w:rsidR="004340AD" w:rsidRDefault="004340AD" w:rsidP="004340AD">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59475A60" w14:textId="77777777" w:rsidR="004340AD" w:rsidRDefault="004340AD" w:rsidP="004340AD">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21630053" w14:textId="77777777" w:rsidR="004340AD" w:rsidRDefault="004340AD" w:rsidP="004340AD">
      <w:pPr>
        <w:rPr>
          <w:rFonts w:cstheme="minorHAnsi"/>
          <w:b/>
          <w:sz w:val="28"/>
          <w:szCs w:val="28"/>
        </w:rPr>
      </w:pPr>
      <w:r>
        <w:rPr>
          <w:rFonts w:cstheme="minorHAnsi"/>
          <w:b/>
          <w:sz w:val="28"/>
          <w:szCs w:val="28"/>
        </w:rPr>
        <w:t xml:space="preserve">Before reading:  </w:t>
      </w:r>
    </w:p>
    <w:p w14:paraId="6E1035C2" w14:textId="77777777" w:rsidR="004340AD" w:rsidRDefault="004340AD" w:rsidP="004340AD">
      <w:pPr>
        <w:pStyle w:val="ListParagraph"/>
        <w:numPr>
          <w:ilvl w:val="0"/>
          <w:numId w:val="23"/>
        </w:numPr>
        <w:spacing w:after="160" w:line="252" w:lineRule="auto"/>
        <w:rPr>
          <w:rFonts w:cstheme="minorHAnsi"/>
        </w:rPr>
      </w:pPr>
      <w:r>
        <w:rPr>
          <w:rFonts w:cstheme="minorHAnsi"/>
        </w:rPr>
        <w:t xml:space="preserve">Read passages, watch videos, view photographs, discuss topics (e.g., using the </w:t>
      </w:r>
      <w:hyperlink r:id="rId11"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7EEB49DC" w14:textId="77777777" w:rsidR="004340AD" w:rsidRDefault="004340AD" w:rsidP="004340AD">
      <w:pPr>
        <w:pStyle w:val="ListParagraph"/>
        <w:rPr>
          <w:rFonts w:cstheme="minorHAnsi"/>
        </w:rPr>
      </w:pPr>
    </w:p>
    <w:p w14:paraId="237D7CD4" w14:textId="77777777" w:rsidR="004340AD" w:rsidRDefault="004340AD" w:rsidP="004340AD">
      <w:pPr>
        <w:pStyle w:val="ListParagraph"/>
        <w:numPr>
          <w:ilvl w:val="0"/>
          <w:numId w:val="23"/>
        </w:numPr>
        <w:spacing w:after="160" w:line="252"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2"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202A86E4" w14:textId="77777777" w:rsidR="004340AD" w:rsidRDefault="004340AD" w:rsidP="004340AD">
      <w:pPr>
        <w:pStyle w:val="ListParagraph"/>
        <w:rPr>
          <w:rFonts w:cstheme="minorHAnsi"/>
        </w:rPr>
      </w:pPr>
    </w:p>
    <w:p w14:paraId="1A85A34F" w14:textId="77777777" w:rsidR="004340AD" w:rsidRDefault="004340AD" w:rsidP="004340AD">
      <w:pPr>
        <w:pStyle w:val="ListParagraph"/>
        <w:rPr>
          <w:rFonts w:cstheme="minorHAnsi"/>
        </w:rPr>
      </w:pPr>
      <w:r>
        <w:rPr>
          <w:rFonts w:cstheme="minorHAnsi"/>
          <w:b/>
        </w:rPr>
        <w:t>Examples of Activities:</w:t>
      </w:r>
      <w:r>
        <w:rPr>
          <w:rFonts w:cstheme="minorHAnsi"/>
        </w:rPr>
        <w:t xml:space="preserve"> </w:t>
      </w:r>
    </w:p>
    <w:p w14:paraId="13D6D64F" w14:textId="77777777" w:rsidR="004340AD" w:rsidRDefault="004340AD" w:rsidP="004340AD">
      <w:pPr>
        <w:pStyle w:val="ListParagraph"/>
        <w:numPr>
          <w:ilvl w:val="0"/>
          <w:numId w:val="24"/>
        </w:numPr>
        <w:spacing w:after="160" w:line="252" w:lineRule="auto"/>
        <w:rPr>
          <w:rFonts w:cstheme="minorHAnsi"/>
        </w:rPr>
      </w:pPr>
      <w:bookmarkStart w:id="0" w:name="_Hlk525128021"/>
      <w:r>
        <w:rPr>
          <w:rFonts w:cstheme="minorHAnsi"/>
        </w:rPr>
        <w:t xml:space="preserve">Provide students with the definition of the words and then have students work together to create </w:t>
      </w:r>
      <w:hyperlink r:id="rId13" w:history="1">
        <w:r>
          <w:rPr>
            <w:rStyle w:val="Hyperlink"/>
            <w:rFonts w:cstheme="minorHAnsi"/>
          </w:rPr>
          <w:t>Frayer models</w:t>
        </w:r>
      </w:hyperlink>
      <w:r>
        <w:rPr>
          <w:rFonts w:cstheme="minorHAnsi"/>
        </w:rPr>
        <w:t xml:space="preserve"> or other kinds of word maps for the words.    </w:t>
      </w:r>
    </w:p>
    <w:p w14:paraId="33E8488D" w14:textId="77777777" w:rsidR="004340AD" w:rsidRDefault="004340AD" w:rsidP="004340AD">
      <w:pPr>
        <w:pStyle w:val="ListParagraph"/>
        <w:numPr>
          <w:ilvl w:val="0"/>
          <w:numId w:val="24"/>
        </w:numPr>
        <w:spacing w:after="160" w:line="252" w:lineRule="auto"/>
        <w:rPr>
          <w:rFonts w:cstheme="minorHAnsi"/>
        </w:rPr>
      </w:pPr>
      <w:r>
        <w:rPr>
          <w:rFonts w:cstheme="minorHAnsi"/>
        </w:rPr>
        <w:t>When a word contains a prefix or suffix that has been introduced before, highlight how the word part can be used to help determine word meaning.</w:t>
      </w:r>
    </w:p>
    <w:p w14:paraId="7134175F" w14:textId="77777777" w:rsidR="004340AD" w:rsidRDefault="004340AD" w:rsidP="004340AD">
      <w:pPr>
        <w:pStyle w:val="ListParagraph"/>
        <w:numPr>
          <w:ilvl w:val="0"/>
          <w:numId w:val="24"/>
        </w:numPr>
        <w:spacing w:after="160" w:line="252"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767182A8" w14:textId="77777777" w:rsidR="004340AD" w:rsidRDefault="004340AD" w:rsidP="004340AD">
      <w:pPr>
        <w:pStyle w:val="ListParagraph"/>
        <w:numPr>
          <w:ilvl w:val="0"/>
          <w:numId w:val="24"/>
        </w:numPr>
        <w:spacing w:after="160" w:line="252"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7BAE5DA4" w14:textId="77777777" w:rsidR="004340AD" w:rsidRDefault="004340AD" w:rsidP="004340AD">
      <w:pPr>
        <w:pStyle w:val="ListParagraph"/>
        <w:numPr>
          <w:ilvl w:val="0"/>
          <w:numId w:val="24"/>
        </w:numPr>
        <w:spacing w:after="160" w:line="252" w:lineRule="auto"/>
        <w:rPr>
          <w:rFonts w:cstheme="minorHAnsi"/>
        </w:rPr>
      </w:pPr>
      <w:r>
        <w:rPr>
          <w:rFonts w:cstheme="minorHAnsi"/>
        </w:rPr>
        <w:t>Create pictures using the word. These can even be added to your word wall!</w:t>
      </w:r>
    </w:p>
    <w:p w14:paraId="6B4B4B18" w14:textId="77777777" w:rsidR="004340AD" w:rsidRDefault="004340AD" w:rsidP="004340AD">
      <w:pPr>
        <w:pStyle w:val="ListParagraph"/>
        <w:numPr>
          <w:ilvl w:val="0"/>
          <w:numId w:val="24"/>
        </w:numPr>
        <w:spacing w:after="160" w:line="252" w:lineRule="auto"/>
        <w:rPr>
          <w:rFonts w:cstheme="minorHAnsi"/>
        </w:rPr>
      </w:pPr>
      <w:r>
        <w:rPr>
          <w:rFonts w:cstheme="minorHAnsi"/>
        </w:rPr>
        <w:t xml:space="preserve">Create lists of synonyms and antonyms for the word. </w:t>
      </w:r>
    </w:p>
    <w:p w14:paraId="428CD4ED" w14:textId="77777777" w:rsidR="004340AD" w:rsidRDefault="004340AD" w:rsidP="004340AD">
      <w:pPr>
        <w:pStyle w:val="ListParagraph"/>
        <w:numPr>
          <w:ilvl w:val="0"/>
          <w:numId w:val="24"/>
        </w:numPr>
        <w:spacing w:after="160" w:line="252"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4" w:history="1">
        <w:r>
          <w:rPr>
            <w:rStyle w:val="Hyperlink"/>
            <w:rFonts w:cstheme="minorHAnsi"/>
          </w:rPr>
          <w:t>sentence frames</w:t>
        </w:r>
      </w:hyperlink>
      <w:r>
        <w:rPr>
          <w:rFonts w:cstheme="minorHAnsi"/>
        </w:rPr>
        <w:t xml:space="preserve"> to ensure they can participate in the conversation.  </w:t>
      </w:r>
    </w:p>
    <w:bookmarkEnd w:id="1"/>
    <w:p w14:paraId="2FD14FA8" w14:textId="77777777" w:rsidR="004340AD" w:rsidRDefault="004340AD" w:rsidP="004340AD">
      <w:pPr>
        <w:pStyle w:val="ListParagraph"/>
        <w:ind w:left="360"/>
        <w:rPr>
          <w:rFonts w:cstheme="minorHAnsi"/>
        </w:rPr>
      </w:pPr>
    </w:p>
    <w:bookmarkEnd w:id="0"/>
    <w:p w14:paraId="0BE9A56B" w14:textId="77777777" w:rsidR="004340AD" w:rsidRDefault="004340AD" w:rsidP="004340AD">
      <w:pPr>
        <w:pStyle w:val="ListParagraph"/>
        <w:numPr>
          <w:ilvl w:val="0"/>
          <w:numId w:val="25"/>
        </w:numPr>
        <w:spacing w:after="160" w:line="252" w:lineRule="auto"/>
        <w:ind w:left="360"/>
        <w:rPr>
          <w:rFonts w:cstheme="minorHAnsi"/>
        </w:rPr>
      </w:pPr>
      <w:r>
        <w:rPr>
          <w:rFonts w:cstheme="minorHAnsi"/>
        </w:rPr>
        <w:t xml:space="preserve">Use graphic organizers to help introduce content. </w:t>
      </w:r>
    </w:p>
    <w:p w14:paraId="1D7BB4FE" w14:textId="77777777" w:rsidR="004340AD" w:rsidRDefault="004340AD" w:rsidP="004340AD">
      <w:pPr>
        <w:pStyle w:val="ListParagraph"/>
        <w:rPr>
          <w:rFonts w:cstheme="minorHAnsi"/>
          <w:b/>
        </w:rPr>
      </w:pPr>
    </w:p>
    <w:p w14:paraId="2DDB33D0" w14:textId="77777777" w:rsidR="004340AD" w:rsidRDefault="004340AD" w:rsidP="004340AD">
      <w:pPr>
        <w:pStyle w:val="ListParagraph"/>
        <w:rPr>
          <w:rFonts w:cstheme="minorHAnsi"/>
          <w:b/>
        </w:rPr>
      </w:pPr>
    </w:p>
    <w:p w14:paraId="4D5F8D9A" w14:textId="77777777" w:rsidR="004340AD" w:rsidRDefault="004340AD" w:rsidP="004340AD">
      <w:pPr>
        <w:pStyle w:val="ListParagraph"/>
        <w:rPr>
          <w:rFonts w:cstheme="minorHAnsi"/>
          <w:b/>
        </w:rPr>
      </w:pPr>
      <w:r>
        <w:rPr>
          <w:rFonts w:cstheme="minorHAnsi"/>
          <w:b/>
        </w:rPr>
        <w:t xml:space="preserve">Examples of Activities:  </w:t>
      </w:r>
    </w:p>
    <w:p w14:paraId="65C81B05" w14:textId="77777777" w:rsidR="004340AD" w:rsidRDefault="004340AD" w:rsidP="004340AD">
      <w:pPr>
        <w:pStyle w:val="ListParagraph"/>
        <w:numPr>
          <w:ilvl w:val="0"/>
          <w:numId w:val="26"/>
        </w:numPr>
        <w:spacing w:after="160" w:line="252" w:lineRule="auto"/>
        <w:rPr>
          <w:rFonts w:cstheme="minorHAnsi"/>
          <w:b/>
        </w:rPr>
      </w:pPr>
      <w:r>
        <w:rPr>
          <w:rFonts w:cstheme="minorHAnsi"/>
        </w:rPr>
        <w:t xml:space="preserve">Complete a </w:t>
      </w:r>
      <w:hyperlink r:id="rId15" w:history="1">
        <w:r>
          <w:rPr>
            <w:rStyle w:val="Hyperlink"/>
            <w:rFonts w:cstheme="minorHAnsi"/>
          </w:rPr>
          <w:t>Know, Want to Learn, Learned (KWL) graphic organizer</w:t>
        </w:r>
      </w:hyperlink>
      <w:r>
        <w:rPr>
          <w:rFonts w:cstheme="minorHAnsi"/>
        </w:rPr>
        <w:t xml:space="preserve"> about the text. </w:t>
      </w:r>
    </w:p>
    <w:p w14:paraId="48C172FF" w14:textId="77777777" w:rsidR="004340AD" w:rsidRDefault="004340AD" w:rsidP="004340AD">
      <w:pPr>
        <w:pStyle w:val="ListParagraph"/>
        <w:numPr>
          <w:ilvl w:val="0"/>
          <w:numId w:val="26"/>
        </w:numPr>
        <w:spacing w:after="160" w:line="252"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406574DB" w14:textId="77777777" w:rsidR="004340AD" w:rsidRDefault="004340AD" w:rsidP="004340AD">
      <w:pPr>
        <w:pStyle w:val="ListParagraph"/>
        <w:numPr>
          <w:ilvl w:val="0"/>
          <w:numId w:val="26"/>
        </w:numPr>
        <w:spacing w:after="160" w:line="252"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0F40D5B2" w14:textId="77777777" w:rsidR="004340AD" w:rsidRDefault="004340AD" w:rsidP="004340AD">
      <w:pPr>
        <w:pStyle w:val="ListParagraph"/>
        <w:rPr>
          <w:rFonts w:cstheme="minorHAnsi"/>
        </w:rPr>
      </w:pPr>
    </w:p>
    <w:p w14:paraId="4552C2DD" w14:textId="77777777" w:rsidR="004340AD" w:rsidRDefault="004340AD" w:rsidP="004340AD">
      <w:pPr>
        <w:rPr>
          <w:rFonts w:cstheme="minorHAnsi"/>
          <w:b/>
          <w:sz w:val="28"/>
          <w:szCs w:val="28"/>
        </w:rPr>
      </w:pPr>
      <w:r>
        <w:rPr>
          <w:rFonts w:cstheme="minorHAnsi"/>
          <w:b/>
          <w:sz w:val="28"/>
          <w:szCs w:val="28"/>
        </w:rPr>
        <w:t xml:space="preserve">During reading:  </w:t>
      </w:r>
    </w:p>
    <w:p w14:paraId="130A70C7" w14:textId="77777777" w:rsidR="004340AD" w:rsidRDefault="004340AD" w:rsidP="004340AD">
      <w:pPr>
        <w:pStyle w:val="ListParagraph"/>
        <w:numPr>
          <w:ilvl w:val="0"/>
          <w:numId w:val="27"/>
        </w:numPr>
        <w:spacing w:after="160" w:line="252"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129549A1" w14:textId="77777777" w:rsidR="004340AD" w:rsidRDefault="004340AD" w:rsidP="004340AD">
      <w:pPr>
        <w:pStyle w:val="ListParagraph"/>
        <w:rPr>
          <w:rFonts w:cstheme="minorHAnsi"/>
        </w:rPr>
      </w:pPr>
    </w:p>
    <w:p w14:paraId="043655F9" w14:textId="77777777" w:rsidR="004340AD" w:rsidRDefault="004340AD" w:rsidP="004340AD">
      <w:pPr>
        <w:pStyle w:val="ListParagraph"/>
        <w:numPr>
          <w:ilvl w:val="0"/>
          <w:numId w:val="27"/>
        </w:numPr>
        <w:spacing w:after="160" w:line="252"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338CD294" w14:textId="77777777" w:rsidR="004340AD" w:rsidRDefault="004340AD" w:rsidP="004340AD">
      <w:pPr>
        <w:pStyle w:val="ListParagraph"/>
        <w:rPr>
          <w:rFonts w:cstheme="minorHAnsi"/>
        </w:rPr>
      </w:pPr>
    </w:p>
    <w:p w14:paraId="3C77362E" w14:textId="77777777" w:rsidR="004340AD" w:rsidRDefault="004340AD" w:rsidP="004340AD">
      <w:pPr>
        <w:pStyle w:val="ListParagraph"/>
        <w:numPr>
          <w:ilvl w:val="0"/>
          <w:numId w:val="27"/>
        </w:numPr>
        <w:spacing w:after="160" w:line="252"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6" w:history="1">
        <w:r>
          <w:rPr>
            <w:rStyle w:val="Hyperlink"/>
            <w:rFonts w:cstheme="minorHAnsi"/>
          </w:rPr>
          <w:t>here</w:t>
        </w:r>
      </w:hyperlink>
      <w:r>
        <w:rPr>
          <w:rFonts w:cstheme="minorHAnsi"/>
        </w:rPr>
        <w:t>.</w:t>
      </w:r>
    </w:p>
    <w:bookmarkEnd w:id="4"/>
    <w:p w14:paraId="44666850" w14:textId="77777777" w:rsidR="004340AD" w:rsidRDefault="004340AD" w:rsidP="004340AD">
      <w:pPr>
        <w:pStyle w:val="ListParagraph"/>
        <w:rPr>
          <w:rFonts w:cstheme="minorHAnsi"/>
        </w:rPr>
      </w:pPr>
    </w:p>
    <w:p w14:paraId="27BCAA98" w14:textId="77777777" w:rsidR="004340AD" w:rsidRDefault="004340AD" w:rsidP="004340AD">
      <w:pPr>
        <w:pStyle w:val="ListParagraph"/>
        <w:numPr>
          <w:ilvl w:val="0"/>
          <w:numId w:val="27"/>
        </w:numPr>
        <w:spacing w:after="160" w:line="252"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0BE9416B" w14:textId="77777777" w:rsidR="004340AD" w:rsidRDefault="004340AD" w:rsidP="004340AD">
      <w:pPr>
        <w:pStyle w:val="ListParagraph"/>
        <w:rPr>
          <w:rFonts w:cstheme="minorHAnsi"/>
        </w:rPr>
      </w:pPr>
    </w:p>
    <w:p w14:paraId="0E7F6231" w14:textId="77777777" w:rsidR="004340AD" w:rsidRDefault="004340AD" w:rsidP="004340AD">
      <w:pPr>
        <w:pStyle w:val="ListParagraph"/>
        <w:rPr>
          <w:rFonts w:cstheme="minorHAnsi"/>
          <w:b/>
        </w:rPr>
      </w:pPr>
      <w:r>
        <w:rPr>
          <w:rFonts w:cstheme="minorHAnsi"/>
          <w:b/>
        </w:rPr>
        <w:t xml:space="preserve">Examples of Activities:  </w:t>
      </w:r>
    </w:p>
    <w:p w14:paraId="47E6ADBE" w14:textId="77777777" w:rsidR="004340AD" w:rsidRDefault="004340AD" w:rsidP="004340AD">
      <w:pPr>
        <w:pStyle w:val="ListParagraph"/>
        <w:numPr>
          <w:ilvl w:val="0"/>
          <w:numId w:val="28"/>
        </w:numPr>
        <w:spacing w:after="160" w:line="252" w:lineRule="auto"/>
        <w:rPr>
          <w:rFonts w:cstheme="minorHAnsi"/>
        </w:rPr>
      </w:pPr>
      <w:r>
        <w:rPr>
          <w:rFonts w:cstheme="minorHAnsi"/>
        </w:rPr>
        <w:t xml:space="preserve">Have students include the example from the text in a student-created glossary. </w:t>
      </w:r>
    </w:p>
    <w:p w14:paraId="77A437D9" w14:textId="77777777" w:rsidR="004340AD" w:rsidRDefault="004340AD" w:rsidP="004340AD">
      <w:pPr>
        <w:pStyle w:val="ListParagraph"/>
        <w:numPr>
          <w:ilvl w:val="0"/>
          <w:numId w:val="28"/>
        </w:numPr>
        <w:spacing w:after="160" w:line="252" w:lineRule="auto"/>
        <w:rPr>
          <w:rFonts w:cstheme="minorHAnsi"/>
        </w:rPr>
      </w:pPr>
      <w:r>
        <w:rPr>
          <w:rFonts w:cstheme="minorHAnsi"/>
        </w:rPr>
        <w:t xml:space="preserve">Create pictures that represent how the word was used in the passage.  </w:t>
      </w:r>
    </w:p>
    <w:p w14:paraId="71FF7A43" w14:textId="77777777" w:rsidR="004340AD" w:rsidRDefault="004340AD" w:rsidP="004340AD">
      <w:pPr>
        <w:pStyle w:val="ListParagraph"/>
        <w:numPr>
          <w:ilvl w:val="0"/>
          <w:numId w:val="28"/>
        </w:numPr>
        <w:spacing w:after="160" w:line="252" w:lineRule="auto"/>
        <w:rPr>
          <w:rFonts w:cstheme="minorHAnsi"/>
        </w:rPr>
      </w:pPr>
      <w:r>
        <w:rPr>
          <w:rFonts w:cstheme="minorHAnsi"/>
        </w:rPr>
        <w:t xml:space="preserve">Create sentences using the word in the way it was used in the passage.  </w:t>
      </w:r>
    </w:p>
    <w:p w14:paraId="7102550C" w14:textId="77777777" w:rsidR="004340AD" w:rsidRDefault="004340AD" w:rsidP="004340AD">
      <w:pPr>
        <w:pStyle w:val="ListParagraph"/>
        <w:numPr>
          <w:ilvl w:val="0"/>
          <w:numId w:val="28"/>
        </w:numPr>
        <w:spacing w:after="160" w:line="252" w:lineRule="auto"/>
        <w:rPr>
          <w:rFonts w:cstheme="minorHAnsi"/>
        </w:rPr>
      </w:pPr>
      <w:r>
        <w:rPr>
          <w:rFonts w:cstheme="minorHAnsi"/>
        </w:rPr>
        <w:t xml:space="preserve">Have students discuss the author’s word choice.  </w:t>
      </w:r>
    </w:p>
    <w:p w14:paraId="01859F2E" w14:textId="77777777" w:rsidR="004340AD" w:rsidRDefault="004340AD" w:rsidP="004340AD">
      <w:pPr>
        <w:pStyle w:val="ListParagraph"/>
        <w:numPr>
          <w:ilvl w:val="0"/>
          <w:numId w:val="29"/>
        </w:numPr>
        <w:spacing w:after="0" w:line="252" w:lineRule="auto"/>
        <w:rPr>
          <w:rFonts w:cstheme="minorHAnsi"/>
        </w:rPr>
      </w:pPr>
      <w:r>
        <w:rPr>
          <w:rFonts w:cstheme="minorHAnsi"/>
        </w:rPr>
        <w:t xml:space="preserve">Examine important sentences in the text that contribute to the overall meaning of the text.  </w:t>
      </w:r>
    </w:p>
    <w:p w14:paraId="7E3857E3" w14:textId="77777777" w:rsidR="004340AD" w:rsidRDefault="004340AD" w:rsidP="004340AD">
      <w:pPr>
        <w:pStyle w:val="ListParagraph"/>
        <w:spacing w:after="0"/>
        <w:ind w:left="1440"/>
        <w:rPr>
          <w:rFonts w:cstheme="minorHAnsi"/>
        </w:rPr>
      </w:pPr>
    </w:p>
    <w:p w14:paraId="529097CD" w14:textId="77777777" w:rsidR="004340AD" w:rsidRDefault="004340AD" w:rsidP="004340AD">
      <w:pPr>
        <w:pStyle w:val="ListParagraph"/>
        <w:numPr>
          <w:ilvl w:val="0"/>
          <w:numId w:val="30"/>
        </w:numPr>
        <w:spacing w:after="160" w:line="254"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101C6DEA" w14:textId="77777777" w:rsidR="004340AD" w:rsidRDefault="004340AD" w:rsidP="004340AD">
      <w:pPr>
        <w:pStyle w:val="ListParagraph"/>
        <w:rPr>
          <w:rFonts w:cstheme="minorHAnsi"/>
          <w:b/>
        </w:rPr>
      </w:pPr>
    </w:p>
    <w:p w14:paraId="2DB166B4" w14:textId="77777777" w:rsidR="004340AD" w:rsidRDefault="004340AD" w:rsidP="004340AD">
      <w:pPr>
        <w:pStyle w:val="ListParagraph"/>
        <w:numPr>
          <w:ilvl w:val="0"/>
          <w:numId w:val="31"/>
        </w:numPr>
        <w:spacing w:after="160" w:line="252" w:lineRule="auto"/>
        <w:ind w:left="720"/>
        <w:rPr>
          <w:rFonts w:cstheme="minorHAnsi"/>
        </w:rPr>
      </w:pPr>
      <w:r>
        <w:rPr>
          <w:rFonts w:cstheme="minorHAnsi"/>
        </w:rPr>
        <w:t xml:space="preserve">Use graphic organizers to help organize content and thinking.  </w:t>
      </w:r>
    </w:p>
    <w:p w14:paraId="09BDBFD1" w14:textId="77777777" w:rsidR="004340AD" w:rsidRDefault="004340AD" w:rsidP="004340AD">
      <w:pPr>
        <w:pStyle w:val="ListParagraph"/>
        <w:ind w:left="0"/>
        <w:rPr>
          <w:rFonts w:cstheme="minorHAnsi"/>
          <w:b/>
        </w:rPr>
      </w:pPr>
    </w:p>
    <w:p w14:paraId="4F745FC9" w14:textId="77777777" w:rsidR="004340AD" w:rsidRDefault="004340AD" w:rsidP="004340AD">
      <w:pPr>
        <w:pStyle w:val="ListParagraph"/>
        <w:rPr>
          <w:rFonts w:cstheme="minorHAnsi"/>
        </w:rPr>
      </w:pPr>
      <w:r>
        <w:rPr>
          <w:rFonts w:cstheme="minorHAnsi"/>
          <w:b/>
        </w:rPr>
        <w:t>Examples of Activities:</w:t>
      </w:r>
      <w:r>
        <w:rPr>
          <w:rFonts w:cstheme="minorHAnsi"/>
        </w:rPr>
        <w:t xml:space="preserve">  </w:t>
      </w:r>
    </w:p>
    <w:p w14:paraId="3E8B77F6" w14:textId="77777777" w:rsidR="004340AD" w:rsidRDefault="004340AD" w:rsidP="004340AD">
      <w:pPr>
        <w:pStyle w:val="ListParagraph"/>
        <w:numPr>
          <w:ilvl w:val="0"/>
          <w:numId w:val="32"/>
        </w:numPr>
        <w:spacing w:after="160" w:line="252" w:lineRule="auto"/>
        <w:rPr>
          <w:rFonts w:cstheme="minorHAnsi"/>
        </w:rPr>
      </w:pPr>
      <w:r>
        <w:rPr>
          <w:rFonts w:cstheme="minorHAnsi"/>
        </w:rPr>
        <w:t xml:space="preserve">While reading the text, have students fill in a story map to help summarize what has happened.  </w:t>
      </w:r>
    </w:p>
    <w:p w14:paraId="0785FF53" w14:textId="77777777" w:rsidR="004340AD" w:rsidRDefault="004340AD" w:rsidP="004340AD">
      <w:pPr>
        <w:pStyle w:val="ListParagraph"/>
        <w:numPr>
          <w:ilvl w:val="0"/>
          <w:numId w:val="32"/>
        </w:numPr>
        <w:spacing w:after="160" w:line="252"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3AA0B64B" w14:textId="77777777" w:rsidR="004340AD" w:rsidRDefault="004340AD" w:rsidP="004340AD">
      <w:pPr>
        <w:pStyle w:val="ListParagraph"/>
        <w:numPr>
          <w:ilvl w:val="0"/>
          <w:numId w:val="32"/>
        </w:numPr>
        <w:spacing w:after="160" w:line="252"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427E3C5A" w14:textId="77777777" w:rsidR="004340AD" w:rsidRDefault="004340AD" w:rsidP="004340AD">
      <w:pPr>
        <w:pStyle w:val="ListParagraph"/>
        <w:numPr>
          <w:ilvl w:val="0"/>
          <w:numId w:val="32"/>
        </w:numPr>
        <w:spacing w:after="160" w:line="252" w:lineRule="auto"/>
        <w:rPr>
          <w:rFonts w:cstheme="minorHAnsi"/>
          <w:b/>
        </w:rPr>
      </w:pPr>
      <w:r>
        <w:rPr>
          <w:rFonts w:cstheme="minorHAnsi"/>
        </w:rPr>
        <w:t xml:space="preserve">If you had students start a KWL before reading, have them fill in the “L” section as they read the passage. </w:t>
      </w:r>
    </w:p>
    <w:p w14:paraId="7FDE321E" w14:textId="77777777" w:rsidR="004340AD" w:rsidRDefault="004340AD" w:rsidP="004340AD">
      <w:pPr>
        <w:rPr>
          <w:rFonts w:cstheme="minorHAnsi"/>
        </w:rPr>
      </w:pPr>
      <w:r>
        <w:rPr>
          <w:rFonts w:cstheme="minorHAnsi"/>
          <w:b/>
          <w:sz w:val="28"/>
          <w:szCs w:val="28"/>
        </w:rPr>
        <w:t xml:space="preserve">After reading:  </w:t>
      </w:r>
    </w:p>
    <w:p w14:paraId="0A35988C" w14:textId="77777777" w:rsidR="004340AD" w:rsidRDefault="004340AD" w:rsidP="004340AD">
      <w:pPr>
        <w:pStyle w:val="ListParagraph"/>
        <w:numPr>
          <w:ilvl w:val="0"/>
          <w:numId w:val="31"/>
        </w:numPr>
        <w:spacing w:after="0" w:line="240" w:lineRule="auto"/>
        <w:ind w:left="720"/>
        <w:rPr>
          <w:rFonts w:cstheme="minorHAnsi"/>
          <w:b/>
        </w:rPr>
      </w:pPr>
      <w:r>
        <w:rPr>
          <w:rFonts w:cstheme="minorHAnsi"/>
        </w:rPr>
        <w:t>Reinforce new vocabulary using multiple modalities.</w:t>
      </w:r>
    </w:p>
    <w:p w14:paraId="4529D8D9" w14:textId="77777777" w:rsidR="004340AD" w:rsidRDefault="004340AD" w:rsidP="004340AD">
      <w:pPr>
        <w:pStyle w:val="ListParagraph"/>
        <w:spacing w:after="0" w:line="240" w:lineRule="auto"/>
        <w:rPr>
          <w:rFonts w:cstheme="minorHAnsi"/>
          <w:b/>
        </w:rPr>
      </w:pPr>
      <w:r>
        <w:rPr>
          <w:rFonts w:cstheme="minorHAnsi"/>
          <w:b/>
        </w:rPr>
        <w:t xml:space="preserve">Examples of activities: </w:t>
      </w:r>
    </w:p>
    <w:p w14:paraId="7170DA31" w14:textId="77777777" w:rsidR="004340AD" w:rsidRDefault="004340AD" w:rsidP="004340AD">
      <w:pPr>
        <w:pStyle w:val="ListParagraph"/>
        <w:numPr>
          <w:ilvl w:val="0"/>
          <w:numId w:val="33"/>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116F7015" w14:textId="77777777" w:rsidR="004340AD" w:rsidRDefault="004340AD" w:rsidP="004340AD">
      <w:pPr>
        <w:pStyle w:val="ListParagraph"/>
        <w:numPr>
          <w:ilvl w:val="0"/>
          <w:numId w:val="34"/>
        </w:numPr>
        <w:spacing w:after="160" w:line="252"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7B2B86DA" w14:textId="77777777" w:rsidR="004340AD" w:rsidRDefault="004340AD" w:rsidP="004340AD">
      <w:pPr>
        <w:pStyle w:val="ListParagraph"/>
        <w:ind w:left="1440"/>
        <w:rPr>
          <w:rFonts w:cstheme="minorHAnsi"/>
        </w:rPr>
      </w:pPr>
    </w:p>
    <w:p w14:paraId="4FE1665C" w14:textId="77777777" w:rsidR="004340AD" w:rsidRDefault="004340AD" w:rsidP="004340AD">
      <w:pPr>
        <w:pStyle w:val="ListParagraph"/>
        <w:numPr>
          <w:ilvl w:val="0"/>
          <w:numId w:val="35"/>
        </w:numPr>
        <w:spacing w:after="160" w:line="252" w:lineRule="auto"/>
        <w:rPr>
          <w:rFonts w:cstheme="minorHAnsi"/>
        </w:rPr>
      </w:pPr>
      <w:r>
        <w:rPr>
          <w:rFonts w:cstheme="minorHAnsi"/>
        </w:rPr>
        <w:lastRenderedPageBreak/>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Pr>
            <w:rStyle w:val="Hyperlink"/>
            <w:rFonts w:cstheme="minorHAnsi"/>
          </w:rPr>
          <w:t>here</w:t>
        </w:r>
      </w:hyperlink>
      <w:r>
        <w:rPr>
          <w:rFonts w:cstheme="minorHAnsi"/>
        </w:rPr>
        <w:t>.</w:t>
      </w:r>
    </w:p>
    <w:p w14:paraId="1520B95B" w14:textId="77777777" w:rsidR="004340AD" w:rsidRDefault="004340AD" w:rsidP="004340AD">
      <w:pPr>
        <w:pStyle w:val="ListParagraph"/>
        <w:rPr>
          <w:rFonts w:cstheme="minorHAnsi"/>
        </w:rPr>
      </w:pPr>
    </w:p>
    <w:p w14:paraId="23739B0C" w14:textId="77777777" w:rsidR="004340AD" w:rsidRDefault="004340AD" w:rsidP="004340AD">
      <w:pPr>
        <w:pStyle w:val="ListParagraph"/>
        <w:numPr>
          <w:ilvl w:val="0"/>
          <w:numId w:val="35"/>
        </w:numPr>
        <w:spacing w:after="160" w:line="252"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250FDDAC" w14:textId="77777777" w:rsidR="004340AD" w:rsidRDefault="004340AD" w:rsidP="004340AD">
      <w:pPr>
        <w:pStyle w:val="ListParagraph"/>
        <w:rPr>
          <w:rFonts w:cstheme="minorHAnsi"/>
        </w:rPr>
      </w:pPr>
      <w:r>
        <w:rPr>
          <w:rFonts w:cstheme="minorHAnsi"/>
          <w:b/>
        </w:rPr>
        <w:t>Examples of Activities:</w:t>
      </w:r>
      <w:r>
        <w:rPr>
          <w:rFonts w:cstheme="minorHAnsi"/>
        </w:rPr>
        <w:t xml:space="preserve"> </w:t>
      </w:r>
    </w:p>
    <w:p w14:paraId="6CB7DFCE" w14:textId="77777777" w:rsidR="004340AD" w:rsidRDefault="004340AD" w:rsidP="004340AD">
      <w:pPr>
        <w:pStyle w:val="ListParagraph"/>
        <w:numPr>
          <w:ilvl w:val="0"/>
          <w:numId w:val="36"/>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6511D73F" w14:textId="77777777" w:rsidR="004340AD" w:rsidRDefault="004340AD" w:rsidP="004340AD">
      <w:pPr>
        <w:pStyle w:val="ListParagraph"/>
        <w:numPr>
          <w:ilvl w:val="0"/>
          <w:numId w:val="36"/>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787B7E00" w14:textId="77777777" w:rsidR="004340AD" w:rsidRDefault="004340AD" w:rsidP="004340AD">
      <w:pPr>
        <w:pStyle w:val="ListParagraph"/>
        <w:numPr>
          <w:ilvl w:val="0"/>
          <w:numId w:val="36"/>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349DB857" w14:textId="77777777" w:rsidR="004340AD" w:rsidRDefault="004340AD" w:rsidP="004340AD">
      <w:pPr>
        <w:pStyle w:val="ListParagraph"/>
        <w:numPr>
          <w:ilvl w:val="0"/>
          <w:numId w:val="36"/>
        </w:numPr>
        <w:spacing w:after="160" w:line="252" w:lineRule="auto"/>
        <w:rPr>
          <w:rFonts w:cstheme="minorHAnsi"/>
        </w:rPr>
      </w:pPr>
      <w:r>
        <w:rPr>
          <w:rFonts w:cstheme="minorHAnsi"/>
        </w:rPr>
        <w:t xml:space="preserve">For newcomers, you may consider creating sentence or paragraph frames to help them to write out their ideas.  </w:t>
      </w:r>
    </w:p>
    <w:p w14:paraId="630A3E9D" w14:textId="77777777" w:rsidR="00A100A8" w:rsidRPr="004340AD" w:rsidRDefault="00A100A8" w:rsidP="004340AD">
      <w:pPr>
        <w:spacing w:after="0" w:line="360" w:lineRule="auto"/>
        <w:rPr>
          <w:rFonts w:asciiTheme="majorHAnsi" w:eastAsiaTheme="minorEastAsia" w:hAnsiTheme="majorHAnsi" w:cs="Arial"/>
          <w:sz w:val="24"/>
          <w:szCs w:val="24"/>
        </w:rPr>
      </w:pPr>
      <w:bookmarkStart w:id="5" w:name="_GoBack"/>
      <w:bookmarkEnd w:id="5"/>
    </w:p>
    <w:p w14:paraId="3E4CD66D" w14:textId="77777777" w:rsidR="00A100A8" w:rsidRPr="00E07B09" w:rsidRDefault="00A100A8" w:rsidP="00F1594C">
      <w:pPr>
        <w:spacing w:after="0" w:line="360" w:lineRule="auto"/>
        <w:ind w:left="720"/>
        <w:rPr>
          <w:rFonts w:asciiTheme="majorHAnsi" w:hAnsiTheme="majorHAnsi" w:cstheme="minorHAnsi"/>
          <w:sz w:val="24"/>
          <w:szCs w:val="24"/>
        </w:rPr>
      </w:pPr>
    </w:p>
    <w:sectPr w:rsidR="00A100A8" w:rsidRPr="00E07B09" w:rsidSect="00A61A15">
      <w:headerReference w:type="default" r:id="rId1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2E294" w14:textId="77777777" w:rsidR="000A53E6" w:rsidRDefault="000A53E6">
      <w:pPr>
        <w:spacing w:after="0" w:line="240" w:lineRule="auto"/>
      </w:pPr>
      <w:r>
        <w:separator/>
      </w:r>
    </w:p>
  </w:endnote>
  <w:endnote w:type="continuationSeparator" w:id="0">
    <w:p w14:paraId="4D9E3BAD" w14:textId="77777777" w:rsidR="000A53E6" w:rsidRDefault="000A5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B1A47" w14:textId="77777777" w:rsidR="000A53E6" w:rsidRDefault="000A53E6">
      <w:pPr>
        <w:spacing w:after="0" w:line="240" w:lineRule="auto"/>
      </w:pPr>
      <w:r>
        <w:separator/>
      </w:r>
    </w:p>
  </w:footnote>
  <w:footnote w:type="continuationSeparator" w:id="0">
    <w:p w14:paraId="6A067B9D" w14:textId="77777777" w:rsidR="000A53E6" w:rsidRDefault="000A5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8918D" w14:textId="569BBB63" w:rsidR="00D0007D" w:rsidRDefault="00D0007D" w:rsidP="00A61A15">
    <w:pPr>
      <w:pStyle w:val="Header"/>
      <w:jc w:val="center"/>
    </w:pPr>
    <w:r>
      <w:t>Prentice Hall</w:t>
    </w:r>
    <w:r>
      <w:tab/>
      <w:t>Pearson Literature 2010</w:t>
    </w:r>
    <w:r>
      <w:tab/>
      <w:t>Grade 8</w:t>
    </w:r>
  </w:p>
  <w:p w14:paraId="2B04C656" w14:textId="77777777" w:rsidR="00D0007D" w:rsidRDefault="00D00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4A908A8"/>
    <w:multiLevelType w:val="hybridMultilevel"/>
    <w:tmpl w:val="A104839E"/>
    <w:lvl w:ilvl="0" w:tplc="64EACAA4">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9551AB"/>
    <w:multiLevelType w:val="hybridMultilevel"/>
    <w:tmpl w:val="88409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42050D7"/>
    <w:multiLevelType w:val="hybridMultilevel"/>
    <w:tmpl w:val="422AA994"/>
    <w:lvl w:ilvl="0" w:tplc="64EACAA4">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8E03CC"/>
    <w:multiLevelType w:val="hybridMultilevel"/>
    <w:tmpl w:val="C7EE67AA"/>
    <w:lvl w:ilvl="0" w:tplc="64EACAA4">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C5E67CA"/>
    <w:multiLevelType w:val="hybridMultilevel"/>
    <w:tmpl w:val="D744EA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5F26CB1"/>
    <w:multiLevelType w:val="multilevel"/>
    <w:tmpl w:val="18FE0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28791A"/>
    <w:multiLevelType w:val="hybridMultilevel"/>
    <w:tmpl w:val="5934B94C"/>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7" w15:restartNumberingAfterBreak="0">
    <w:nsid w:val="28561C10"/>
    <w:multiLevelType w:val="hybridMultilevel"/>
    <w:tmpl w:val="6E16BFA8"/>
    <w:lvl w:ilvl="0" w:tplc="64EACAA4">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F54A33"/>
    <w:multiLevelType w:val="hybridMultilevel"/>
    <w:tmpl w:val="9D901DB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07067BD"/>
    <w:multiLevelType w:val="hybridMultilevel"/>
    <w:tmpl w:val="1AB616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8C2144"/>
    <w:multiLevelType w:val="hybridMultilevel"/>
    <w:tmpl w:val="E676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4B11DA9"/>
    <w:multiLevelType w:val="hybridMultilevel"/>
    <w:tmpl w:val="2A02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F914D7"/>
    <w:multiLevelType w:val="hybridMultilevel"/>
    <w:tmpl w:val="6E38D1A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4F1EC3"/>
    <w:multiLevelType w:val="hybridMultilevel"/>
    <w:tmpl w:val="BFCC7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FD242F"/>
    <w:multiLevelType w:val="hybridMultilevel"/>
    <w:tmpl w:val="CFD4B03C"/>
    <w:lvl w:ilvl="0" w:tplc="64EACAA4">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AA070A"/>
    <w:multiLevelType w:val="multilevel"/>
    <w:tmpl w:val="6E38D1A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E701A70"/>
    <w:multiLevelType w:val="hybridMultilevel"/>
    <w:tmpl w:val="C2720D52"/>
    <w:lvl w:ilvl="0" w:tplc="64EACAA4">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7A6C449F"/>
    <w:multiLevelType w:val="hybridMultilevel"/>
    <w:tmpl w:val="AA76E796"/>
    <w:lvl w:ilvl="0" w:tplc="64EACAA4">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12"/>
  </w:num>
  <w:num w:numId="3">
    <w:abstractNumId w:val="32"/>
  </w:num>
  <w:num w:numId="4">
    <w:abstractNumId w:val="19"/>
  </w:num>
  <w:num w:numId="5">
    <w:abstractNumId w:val="29"/>
  </w:num>
  <w:num w:numId="6">
    <w:abstractNumId w:val="20"/>
  </w:num>
  <w:num w:numId="7">
    <w:abstractNumId w:val="11"/>
  </w:num>
  <w:num w:numId="8">
    <w:abstractNumId w:val="25"/>
  </w:num>
  <w:num w:numId="9">
    <w:abstractNumId w:val="2"/>
  </w:num>
  <w:num w:numId="10">
    <w:abstractNumId w:val="22"/>
  </w:num>
  <w:num w:numId="11">
    <w:abstractNumId w:val="26"/>
  </w:num>
  <w:num w:numId="12">
    <w:abstractNumId w:val="7"/>
  </w:num>
  <w:num w:numId="13">
    <w:abstractNumId w:val="17"/>
  </w:num>
  <w:num w:numId="14">
    <w:abstractNumId w:val="31"/>
  </w:num>
  <w:num w:numId="15">
    <w:abstractNumId w:val="1"/>
  </w:num>
  <w:num w:numId="16">
    <w:abstractNumId w:val="35"/>
  </w:num>
  <w:num w:numId="17">
    <w:abstractNumId w:val="9"/>
  </w:num>
  <w:num w:numId="18">
    <w:abstractNumId w:val="16"/>
  </w:num>
  <w:num w:numId="19">
    <w:abstractNumId w:val="15"/>
  </w:num>
  <w:num w:numId="20">
    <w:abstractNumId w:val="24"/>
  </w:num>
  <w:num w:numId="21">
    <w:abstractNumId w:val="27"/>
  </w:num>
  <w:num w:numId="22">
    <w:abstractNumId w:val="18"/>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lvlOverride w:ilvl="1"/>
    <w:lvlOverride w:ilvl="2"/>
    <w:lvlOverride w:ilvl="3"/>
    <w:lvlOverride w:ilvl="4"/>
    <w:lvlOverride w:ilvl="5"/>
    <w:lvlOverride w:ilvl="6"/>
    <w:lvlOverride w:ilvl="7"/>
    <w:lvlOverride w:ilvl="8"/>
  </w:num>
  <w:num w:numId="25">
    <w:abstractNumId w:val="5"/>
    <w:lvlOverride w:ilvl="0"/>
    <w:lvlOverride w:ilvl="1"/>
    <w:lvlOverride w:ilvl="2"/>
    <w:lvlOverride w:ilvl="3"/>
    <w:lvlOverride w:ilvl="4"/>
    <w:lvlOverride w:ilvl="5"/>
    <w:lvlOverride w:ilvl="6"/>
    <w:lvlOverride w:ilvl="7"/>
    <w:lvlOverride w:ilvl="8"/>
  </w:num>
  <w:num w:numId="26">
    <w:abstractNumId w:val="10"/>
    <w:lvlOverride w:ilvl="0"/>
    <w:lvlOverride w:ilvl="1"/>
    <w:lvlOverride w:ilvl="2"/>
    <w:lvlOverride w:ilvl="3"/>
    <w:lvlOverride w:ilvl="4"/>
    <w:lvlOverride w:ilvl="5"/>
    <w:lvlOverride w:ilvl="6"/>
    <w:lvlOverride w:ilvl="7"/>
    <w:lvlOverride w:ilvl="8"/>
  </w:num>
  <w:num w:numId="27">
    <w:abstractNumId w:val="30"/>
    <w:lvlOverride w:ilvl="0"/>
    <w:lvlOverride w:ilvl="1"/>
    <w:lvlOverride w:ilvl="2"/>
    <w:lvlOverride w:ilvl="3"/>
    <w:lvlOverride w:ilvl="4"/>
    <w:lvlOverride w:ilvl="5"/>
    <w:lvlOverride w:ilvl="6"/>
    <w:lvlOverride w:ilvl="7"/>
    <w:lvlOverride w:ilvl="8"/>
  </w:num>
  <w:num w:numId="28">
    <w:abstractNumId w:val="34"/>
    <w:lvlOverride w:ilvl="0"/>
    <w:lvlOverride w:ilvl="1"/>
    <w:lvlOverride w:ilvl="2"/>
    <w:lvlOverride w:ilvl="3"/>
    <w:lvlOverride w:ilvl="4"/>
    <w:lvlOverride w:ilvl="5"/>
    <w:lvlOverride w:ilvl="6"/>
    <w:lvlOverride w:ilvl="7"/>
    <w:lvlOverride w:ilvl="8"/>
  </w:num>
  <w:num w:numId="29">
    <w:abstractNumId w:val="8"/>
    <w:lvlOverride w:ilvl="0"/>
    <w:lvlOverride w:ilvl="1"/>
    <w:lvlOverride w:ilvl="2"/>
    <w:lvlOverride w:ilvl="3"/>
    <w:lvlOverride w:ilvl="4"/>
    <w:lvlOverride w:ilvl="5"/>
    <w:lvlOverride w:ilvl="6"/>
    <w:lvlOverride w:ilvl="7"/>
    <w:lvlOverride w:ilvl="8"/>
  </w:num>
  <w:num w:numId="30">
    <w:abstractNumId w:val="28"/>
    <w:lvlOverride w:ilvl="0"/>
    <w:lvlOverride w:ilvl="1"/>
    <w:lvlOverride w:ilvl="2"/>
    <w:lvlOverride w:ilvl="3"/>
    <w:lvlOverride w:ilvl="4"/>
    <w:lvlOverride w:ilvl="5"/>
    <w:lvlOverride w:ilvl="6"/>
    <w:lvlOverride w:ilvl="7"/>
    <w:lvlOverride w:ilvl="8"/>
  </w:num>
  <w:num w:numId="31">
    <w:abstractNumId w:val="14"/>
    <w:lvlOverride w:ilvl="0"/>
    <w:lvlOverride w:ilvl="1"/>
    <w:lvlOverride w:ilvl="2"/>
    <w:lvlOverride w:ilvl="3"/>
    <w:lvlOverride w:ilvl="4"/>
    <w:lvlOverride w:ilvl="5"/>
    <w:lvlOverride w:ilvl="6"/>
    <w:lvlOverride w:ilvl="7"/>
    <w:lvlOverride w:ilvl="8"/>
  </w:num>
  <w:num w:numId="32">
    <w:abstractNumId w:val="0"/>
    <w:lvlOverride w:ilvl="0"/>
    <w:lvlOverride w:ilvl="1"/>
    <w:lvlOverride w:ilvl="2"/>
    <w:lvlOverride w:ilvl="3"/>
    <w:lvlOverride w:ilvl="4"/>
    <w:lvlOverride w:ilvl="5"/>
    <w:lvlOverride w:ilvl="6"/>
    <w:lvlOverride w:ilvl="7"/>
    <w:lvlOverride w:ilvl="8"/>
  </w:num>
  <w:num w:numId="33">
    <w:abstractNumId w:val="6"/>
    <w:lvlOverride w:ilvl="0"/>
    <w:lvlOverride w:ilvl="1"/>
    <w:lvlOverride w:ilvl="2"/>
    <w:lvlOverride w:ilvl="3"/>
    <w:lvlOverride w:ilvl="4"/>
    <w:lvlOverride w:ilvl="5"/>
    <w:lvlOverride w:ilvl="6"/>
    <w:lvlOverride w:ilvl="7"/>
    <w:lvlOverride w:ilvl="8"/>
  </w:num>
  <w:num w:numId="34">
    <w:abstractNumId w:val="3"/>
    <w:lvlOverride w:ilvl="0"/>
    <w:lvlOverride w:ilvl="1"/>
    <w:lvlOverride w:ilvl="2"/>
    <w:lvlOverride w:ilvl="3"/>
    <w:lvlOverride w:ilvl="4"/>
    <w:lvlOverride w:ilvl="5"/>
    <w:lvlOverride w:ilvl="6"/>
    <w:lvlOverride w:ilvl="7"/>
    <w:lvlOverride w:ilvl="8"/>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DF5"/>
    <w:rsid w:val="000615D0"/>
    <w:rsid w:val="0006306A"/>
    <w:rsid w:val="000854A0"/>
    <w:rsid w:val="00085BCE"/>
    <w:rsid w:val="000A2E44"/>
    <w:rsid w:val="000A4E8E"/>
    <w:rsid w:val="000A5099"/>
    <w:rsid w:val="000A53E6"/>
    <w:rsid w:val="000A6012"/>
    <w:rsid w:val="000D5AA1"/>
    <w:rsid w:val="000D6CAF"/>
    <w:rsid w:val="000E0D9D"/>
    <w:rsid w:val="000E308E"/>
    <w:rsid w:val="001139D2"/>
    <w:rsid w:val="00165653"/>
    <w:rsid w:val="00173D5A"/>
    <w:rsid w:val="001761DB"/>
    <w:rsid w:val="00176C2B"/>
    <w:rsid w:val="001A3798"/>
    <w:rsid w:val="001B2F93"/>
    <w:rsid w:val="001C25F5"/>
    <w:rsid w:val="001C7948"/>
    <w:rsid w:val="001D0A64"/>
    <w:rsid w:val="001D4A5C"/>
    <w:rsid w:val="001D7081"/>
    <w:rsid w:val="001E03EA"/>
    <w:rsid w:val="001E7251"/>
    <w:rsid w:val="001E7D3C"/>
    <w:rsid w:val="001F2FDF"/>
    <w:rsid w:val="001F6A5D"/>
    <w:rsid w:val="00232DB7"/>
    <w:rsid w:val="00234D36"/>
    <w:rsid w:val="00236077"/>
    <w:rsid w:val="00242529"/>
    <w:rsid w:val="00267DF5"/>
    <w:rsid w:val="00277F50"/>
    <w:rsid w:val="002832B2"/>
    <w:rsid w:val="00296DB6"/>
    <w:rsid w:val="002A1CE5"/>
    <w:rsid w:val="002A6D24"/>
    <w:rsid w:val="002C4130"/>
    <w:rsid w:val="002D719B"/>
    <w:rsid w:val="002F10F6"/>
    <w:rsid w:val="00351900"/>
    <w:rsid w:val="003850E7"/>
    <w:rsid w:val="00394613"/>
    <w:rsid w:val="0039711F"/>
    <w:rsid w:val="003A2220"/>
    <w:rsid w:val="003A6415"/>
    <w:rsid w:val="003D3E10"/>
    <w:rsid w:val="003E3209"/>
    <w:rsid w:val="003E47FF"/>
    <w:rsid w:val="003F193A"/>
    <w:rsid w:val="00405F40"/>
    <w:rsid w:val="00407529"/>
    <w:rsid w:val="004115CC"/>
    <w:rsid w:val="00415227"/>
    <w:rsid w:val="00432CA5"/>
    <w:rsid w:val="00433316"/>
    <w:rsid w:val="004340AD"/>
    <w:rsid w:val="00435437"/>
    <w:rsid w:val="0044237C"/>
    <w:rsid w:val="004648F5"/>
    <w:rsid w:val="0048011D"/>
    <w:rsid w:val="00486A86"/>
    <w:rsid w:val="00490FBF"/>
    <w:rsid w:val="00491F3A"/>
    <w:rsid w:val="004938D6"/>
    <w:rsid w:val="0049540E"/>
    <w:rsid w:val="004C4255"/>
    <w:rsid w:val="004C6BB7"/>
    <w:rsid w:val="004D1D79"/>
    <w:rsid w:val="004D311C"/>
    <w:rsid w:val="005451C6"/>
    <w:rsid w:val="005470BB"/>
    <w:rsid w:val="00555D83"/>
    <w:rsid w:val="00556BE6"/>
    <w:rsid w:val="00562089"/>
    <w:rsid w:val="005671F9"/>
    <w:rsid w:val="005732F3"/>
    <w:rsid w:val="005C3C31"/>
    <w:rsid w:val="005C65E3"/>
    <w:rsid w:val="005C7E22"/>
    <w:rsid w:val="005D3E6A"/>
    <w:rsid w:val="005E63B7"/>
    <w:rsid w:val="005F5C1C"/>
    <w:rsid w:val="005F734D"/>
    <w:rsid w:val="00602BD6"/>
    <w:rsid w:val="00620A95"/>
    <w:rsid w:val="00621048"/>
    <w:rsid w:val="006270E2"/>
    <w:rsid w:val="0064513F"/>
    <w:rsid w:val="00646884"/>
    <w:rsid w:val="006513CD"/>
    <w:rsid w:val="006717AE"/>
    <w:rsid w:val="00674E9C"/>
    <w:rsid w:val="006B07F3"/>
    <w:rsid w:val="006B49C6"/>
    <w:rsid w:val="006D116E"/>
    <w:rsid w:val="006D17C3"/>
    <w:rsid w:val="006E4232"/>
    <w:rsid w:val="006F5196"/>
    <w:rsid w:val="007240EF"/>
    <w:rsid w:val="007252B8"/>
    <w:rsid w:val="00734A75"/>
    <w:rsid w:val="00752ECF"/>
    <w:rsid w:val="00790CEC"/>
    <w:rsid w:val="007A41BB"/>
    <w:rsid w:val="007B65F7"/>
    <w:rsid w:val="007B6707"/>
    <w:rsid w:val="007C4357"/>
    <w:rsid w:val="007C5103"/>
    <w:rsid w:val="007D6598"/>
    <w:rsid w:val="007F6BED"/>
    <w:rsid w:val="00813DEB"/>
    <w:rsid w:val="00815113"/>
    <w:rsid w:val="00816F86"/>
    <w:rsid w:val="008B338F"/>
    <w:rsid w:val="008D1E0B"/>
    <w:rsid w:val="008D5FDB"/>
    <w:rsid w:val="008F6EC0"/>
    <w:rsid w:val="00905334"/>
    <w:rsid w:val="0092543B"/>
    <w:rsid w:val="00934733"/>
    <w:rsid w:val="009403F8"/>
    <w:rsid w:val="0094041F"/>
    <w:rsid w:val="00946B2C"/>
    <w:rsid w:val="00972D2B"/>
    <w:rsid w:val="00982438"/>
    <w:rsid w:val="009825E6"/>
    <w:rsid w:val="00984FBF"/>
    <w:rsid w:val="0098733E"/>
    <w:rsid w:val="009A25D9"/>
    <w:rsid w:val="009A4E96"/>
    <w:rsid w:val="009B00DE"/>
    <w:rsid w:val="009B7A4B"/>
    <w:rsid w:val="009C2056"/>
    <w:rsid w:val="009E2F20"/>
    <w:rsid w:val="009E4E85"/>
    <w:rsid w:val="009F36CA"/>
    <w:rsid w:val="009F41F7"/>
    <w:rsid w:val="00A100A8"/>
    <w:rsid w:val="00A35831"/>
    <w:rsid w:val="00A37864"/>
    <w:rsid w:val="00A61A15"/>
    <w:rsid w:val="00A65034"/>
    <w:rsid w:val="00A93A9B"/>
    <w:rsid w:val="00A95C44"/>
    <w:rsid w:val="00AA3FF9"/>
    <w:rsid w:val="00AA571E"/>
    <w:rsid w:val="00AD51D8"/>
    <w:rsid w:val="00AD5307"/>
    <w:rsid w:val="00AF4363"/>
    <w:rsid w:val="00AF54AD"/>
    <w:rsid w:val="00AF73BA"/>
    <w:rsid w:val="00B14AE1"/>
    <w:rsid w:val="00B25657"/>
    <w:rsid w:val="00B2570D"/>
    <w:rsid w:val="00B27F38"/>
    <w:rsid w:val="00B4293B"/>
    <w:rsid w:val="00B43C8E"/>
    <w:rsid w:val="00B5191C"/>
    <w:rsid w:val="00B76871"/>
    <w:rsid w:val="00BA6B8C"/>
    <w:rsid w:val="00BA7791"/>
    <w:rsid w:val="00BF01A6"/>
    <w:rsid w:val="00C21807"/>
    <w:rsid w:val="00C23DD1"/>
    <w:rsid w:val="00C31370"/>
    <w:rsid w:val="00C35086"/>
    <w:rsid w:val="00C36481"/>
    <w:rsid w:val="00C4581E"/>
    <w:rsid w:val="00C45C00"/>
    <w:rsid w:val="00C5381E"/>
    <w:rsid w:val="00C80067"/>
    <w:rsid w:val="00C8495E"/>
    <w:rsid w:val="00CC0C4F"/>
    <w:rsid w:val="00CC1730"/>
    <w:rsid w:val="00CC1E16"/>
    <w:rsid w:val="00CE004E"/>
    <w:rsid w:val="00CE53A9"/>
    <w:rsid w:val="00CE7C14"/>
    <w:rsid w:val="00CF481F"/>
    <w:rsid w:val="00CF7863"/>
    <w:rsid w:val="00D0007D"/>
    <w:rsid w:val="00D046C4"/>
    <w:rsid w:val="00D06F81"/>
    <w:rsid w:val="00D114B6"/>
    <w:rsid w:val="00D21CAE"/>
    <w:rsid w:val="00D33966"/>
    <w:rsid w:val="00D37F54"/>
    <w:rsid w:val="00D471B0"/>
    <w:rsid w:val="00D84097"/>
    <w:rsid w:val="00DC0BDB"/>
    <w:rsid w:val="00DC195E"/>
    <w:rsid w:val="00DD3714"/>
    <w:rsid w:val="00DD3B3F"/>
    <w:rsid w:val="00DD61ED"/>
    <w:rsid w:val="00DE0300"/>
    <w:rsid w:val="00DE10FA"/>
    <w:rsid w:val="00DE4FB6"/>
    <w:rsid w:val="00DF1E1E"/>
    <w:rsid w:val="00DF1EF6"/>
    <w:rsid w:val="00E07B09"/>
    <w:rsid w:val="00E12CC3"/>
    <w:rsid w:val="00E47ABD"/>
    <w:rsid w:val="00EB22AC"/>
    <w:rsid w:val="00EB794D"/>
    <w:rsid w:val="00EC7EE0"/>
    <w:rsid w:val="00EC7FAF"/>
    <w:rsid w:val="00ED046C"/>
    <w:rsid w:val="00ED140B"/>
    <w:rsid w:val="00ED4590"/>
    <w:rsid w:val="00ED55D4"/>
    <w:rsid w:val="00EF4FD5"/>
    <w:rsid w:val="00EF6516"/>
    <w:rsid w:val="00EF735A"/>
    <w:rsid w:val="00EF7C16"/>
    <w:rsid w:val="00F0497F"/>
    <w:rsid w:val="00F07793"/>
    <w:rsid w:val="00F1594C"/>
    <w:rsid w:val="00F2166E"/>
    <w:rsid w:val="00F44E6F"/>
    <w:rsid w:val="00F522C2"/>
    <w:rsid w:val="00F55BC8"/>
    <w:rsid w:val="00F82753"/>
    <w:rsid w:val="00F920B8"/>
    <w:rsid w:val="00F960FC"/>
    <w:rsid w:val="00FA0E05"/>
    <w:rsid w:val="00FB2608"/>
    <w:rsid w:val="00FC48C9"/>
    <w:rsid w:val="00FC6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5E4C8"/>
  <w14:defaultImageDpi w14:val="300"/>
  <w15:docId w15:val="{8B3A9B0E-7814-4522-A539-432CCEFF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DF5"/>
    <w:pPr>
      <w:spacing w:after="200" w:line="276" w:lineRule="auto"/>
    </w:pPr>
    <w:rPr>
      <w:rFonts w:ascii="Calibri" w:eastAsia="Times New Roman"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DF5"/>
    <w:pPr>
      <w:ind w:left="720"/>
      <w:contextualSpacing/>
    </w:pPr>
    <w:rPr>
      <w:rFonts w:cs="Times New Roman"/>
    </w:rPr>
  </w:style>
  <w:style w:type="table" w:styleId="TableGrid">
    <w:name w:val="Table Grid"/>
    <w:basedOn w:val="TableNormal"/>
    <w:uiPriority w:val="59"/>
    <w:rsid w:val="00267DF5"/>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DF5"/>
    <w:rPr>
      <w:rFonts w:ascii="Calibri" w:eastAsia="Times New Roman" w:hAnsi="Calibri" w:cs="Calibri"/>
      <w:sz w:val="22"/>
      <w:szCs w:val="22"/>
    </w:rPr>
  </w:style>
  <w:style w:type="table" w:customStyle="1" w:styleId="TableGrid1">
    <w:name w:val="Table Grid1"/>
    <w:basedOn w:val="TableNormal"/>
    <w:next w:val="TableGrid"/>
    <w:uiPriority w:val="59"/>
    <w:rsid w:val="00267DF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11D"/>
    <w:rPr>
      <w:color w:val="0000FF" w:themeColor="hyperlink"/>
      <w:u w:val="single"/>
    </w:rPr>
  </w:style>
  <w:style w:type="character" w:styleId="FollowedHyperlink">
    <w:name w:val="FollowedHyperlink"/>
    <w:basedOn w:val="DefaultParagraphFont"/>
    <w:uiPriority w:val="99"/>
    <w:semiHidden/>
    <w:unhideWhenUsed/>
    <w:rsid w:val="0048011D"/>
    <w:rPr>
      <w:color w:val="800080" w:themeColor="followedHyperlink"/>
      <w:u w:val="single"/>
    </w:rPr>
  </w:style>
  <w:style w:type="paragraph" w:styleId="Footer">
    <w:name w:val="footer"/>
    <w:basedOn w:val="Normal"/>
    <w:link w:val="FooterChar"/>
    <w:uiPriority w:val="99"/>
    <w:unhideWhenUsed/>
    <w:rsid w:val="001D4A5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4A5C"/>
    <w:rPr>
      <w:rFonts w:ascii="Calibri" w:eastAsia="Times New Roman" w:hAnsi="Calibri" w:cs="Calibri"/>
      <w:sz w:val="22"/>
      <w:szCs w:val="22"/>
    </w:rPr>
  </w:style>
  <w:style w:type="paragraph" w:styleId="NormalWeb">
    <w:name w:val="Normal (Web)"/>
    <w:basedOn w:val="Normal"/>
    <w:uiPriority w:val="99"/>
    <w:semiHidden/>
    <w:unhideWhenUsed/>
    <w:rsid w:val="00C35086"/>
    <w:pPr>
      <w:spacing w:before="100" w:beforeAutospacing="1" w:after="100" w:afterAutospacing="1" w:line="240" w:lineRule="auto"/>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DD3714"/>
    <w:rPr>
      <w:sz w:val="18"/>
      <w:szCs w:val="18"/>
    </w:rPr>
  </w:style>
  <w:style w:type="paragraph" w:styleId="CommentText">
    <w:name w:val="annotation text"/>
    <w:basedOn w:val="Normal"/>
    <w:link w:val="CommentTextChar"/>
    <w:uiPriority w:val="99"/>
    <w:semiHidden/>
    <w:unhideWhenUsed/>
    <w:rsid w:val="00DD3714"/>
    <w:pPr>
      <w:spacing w:line="240" w:lineRule="auto"/>
    </w:pPr>
    <w:rPr>
      <w:sz w:val="24"/>
      <w:szCs w:val="24"/>
    </w:rPr>
  </w:style>
  <w:style w:type="character" w:customStyle="1" w:styleId="CommentTextChar">
    <w:name w:val="Comment Text Char"/>
    <w:basedOn w:val="DefaultParagraphFont"/>
    <w:link w:val="CommentText"/>
    <w:uiPriority w:val="99"/>
    <w:semiHidden/>
    <w:rsid w:val="00DD3714"/>
    <w:rPr>
      <w:rFonts w:ascii="Calibri" w:eastAsia="Times New Roman" w:hAnsi="Calibri" w:cs="Calibri"/>
    </w:rPr>
  </w:style>
  <w:style w:type="paragraph" w:styleId="CommentSubject">
    <w:name w:val="annotation subject"/>
    <w:basedOn w:val="CommentText"/>
    <w:next w:val="CommentText"/>
    <w:link w:val="CommentSubjectChar"/>
    <w:uiPriority w:val="99"/>
    <w:semiHidden/>
    <w:unhideWhenUsed/>
    <w:rsid w:val="00DD3714"/>
    <w:rPr>
      <w:b/>
      <w:bCs/>
      <w:sz w:val="20"/>
      <w:szCs w:val="20"/>
    </w:rPr>
  </w:style>
  <w:style w:type="character" w:customStyle="1" w:styleId="CommentSubjectChar">
    <w:name w:val="Comment Subject Char"/>
    <w:basedOn w:val="CommentTextChar"/>
    <w:link w:val="CommentSubject"/>
    <w:uiPriority w:val="99"/>
    <w:semiHidden/>
    <w:rsid w:val="00DD3714"/>
    <w:rPr>
      <w:rFonts w:ascii="Calibri" w:eastAsia="Times New Roman" w:hAnsi="Calibri" w:cs="Calibri"/>
      <w:b/>
      <w:bCs/>
      <w:sz w:val="20"/>
      <w:szCs w:val="20"/>
    </w:rPr>
  </w:style>
  <w:style w:type="paragraph" w:styleId="BalloonText">
    <w:name w:val="Balloon Text"/>
    <w:basedOn w:val="Normal"/>
    <w:link w:val="BalloonTextChar"/>
    <w:uiPriority w:val="99"/>
    <w:semiHidden/>
    <w:unhideWhenUsed/>
    <w:rsid w:val="00DD371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3714"/>
    <w:rPr>
      <w:rFonts w:ascii="Lucida Grande" w:eastAsia="Times New Roman" w:hAnsi="Lucida Grande" w:cs="Lucida Grande"/>
      <w:sz w:val="18"/>
      <w:szCs w:val="18"/>
    </w:rPr>
  </w:style>
  <w:style w:type="paragraph" w:styleId="Revision">
    <w:name w:val="Revision"/>
    <w:hidden/>
    <w:uiPriority w:val="99"/>
    <w:semiHidden/>
    <w:rsid w:val="006717AE"/>
    <w:rPr>
      <w:rFonts w:ascii="Calibri" w:eastAsia="Times New Roman"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582388">
      <w:bodyDiv w:val="1"/>
      <w:marLeft w:val="0"/>
      <w:marRight w:val="0"/>
      <w:marTop w:val="0"/>
      <w:marBottom w:val="0"/>
      <w:divBdr>
        <w:top w:val="none" w:sz="0" w:space="0" w:color="auto"/>
        <w:left w:val="none" w:sz="0" w:space="0" w:color="auto"/>
        <w:bottom w:val="none" w:sz="0" w:space="0" w:color="auto"/>
        <w:right w:val="none" w:sz="0" w:space="0" w:color="auto"/>
      </w:divBdr>
      <w:divsChild>
        <w:div w:id="854154087">
          <w:marLeft w:val="0"/>
          <w:marRight w:val="0"/>
          <w:marTop w:val="0"/>
          <w:marBottom w:val="0"/>
          <w:divBdr>
            <w:top w:val="none" w:sz="0" w:space="0" w:color="auto"/>
            <w:left w:val="none" w:sz="0" w:space="0" w:color="auto"/>
            <w:bottom w:val="none" w:sz="0" w:space="0" w:color="auto"/>
            <w:right w:val="none" w:sz="0" w:space="0" w:color="auto"/>
          </w:divBdr>
          <w:divsChild>
            <w:div w:id="1069692710">
              <w:marLeft w:val="0"/>
              <w:marRight w:val="0"/>
              <w:marTop w:val="0"/>
              <w:marBottom w:val="0"/>
              <w:divBdr>
                <w:top w:val="none" w:sz="0" w:space="0" w:color="auto"/>
                <w:left w:val="none" w:sz="0" w:space="0" w:color="auto"/>
                <w:bottom w:val="none" w:sz="0" w:space="0" w:color="auto"/>
                <w:right w:val="none" w:sz="0" w:space="0" w:color="auto"/>
              </w:divBdr>
              <w:divsChild>
                <w:div w:id="59621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634277">
      <w:bodyDiv w:val="1"/>
      <w:marLeft w:val="0"/>
      <w:marRight w:val="0"/>
      <w:marTop w:val="0"/>
      <w:marBottom w:val="0"/>
      <w:divBdr>
        <w:top w:val="none" w:sz="0" w:space="0" w:color="auto"/>
        <w:left w:val="none" w:sz="0" w:space="0" w:color="auto"/>
        <w:bottom w:val="none" w:sz="0" w:space="0" w:color="auto"/>
        <w:right w:val="none" w:sz="0" w:space="0" w:color="auto"/>
      </w:divBdr>
    </w:div>
    <w:div w:id="1307472035">
      <w:bodyDiv w:val="1"/>
      <w:marLeft w:val="0"/>
      <w:marRight w:val="0"/>
      <w:marTop w:val="0"/>
      <w:marBottom w:val="0"/>
      <w:divBdr>
        <w:top w:val="none" w:sz="0" w:space="0" w:color="auto"/>
        <w:left w:val="none" w:sz="0" w:space="0" w:color="auto"/>
        <w:bottom w:val="none" w:sz="0" w:space="0" w:color="auto"/>
        <w:right w:val="none" w:sz="0" w:space="0" w:color="auto"/>
      </w:divBdr>
      <w:divsChild>
        <w:div w:id="624386647">
          <w:marLeft w:val="0"/>
          <w:marRight w:val="0"/>
          <w:marTop w:val="0"/>
          <w:marBottom w:val="0"/>
          <w:divBdr>
            <w:top w:val="none" w:sz="0" w:space="0" w:color="auto"/>
            <w:left w:val="none" w:sz="0" w:space="0" w:color="auto"/>
            <w:bottom w:val="none" w:sz="0" w:space="0" w:color="auto"/>
            <w:right w:val="none" w:sz="0" w:space="0" w:color="auto"/>
          </w:divBdr>
          <w:divsChild>
            <w:div w:id="408962841">
              <w:marLeft w:val="0"/>
              <w:marRight w:val="0"/>
              <w:marTop w:val="0"/>
              <w:marBottom w:val="0"/>
              <w:divBdr>
                <w:top w:val="none" w:sz="0" w:space="0" w:color="auto"/>
                <w:left w:val="none" w:sz="0" w:space="0" w:color="auto"/>
                <w:bottom w:val="none" w:sz="0" w:space="0" w:color="auto"/>
                <w:right w:val="none" w:sz="0" w:space="0" w:color="auto"/>
              </w:divBdr>
              <w:divsChild>
                <w:div w:id="91292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4713">
      <w:bodyDiv w:val="1"/>
      <w:marLeft w:val="0"/>
      <w:marRight w:val="0"/>
      <w:marTop w:val="0"/>
      <w:marBottom w:val="0"/>
      <w:divBdr>
        <w:top w:val="none" w:sz="0" w:space="0" w:color="auto"/>
        <w:left w:val="none" w:sz="0" w:space="0" w:color="auto"/>
        <w:bottom w:val="none" w:sz="0" w:space="0" w:color="auto"/>
        <w:right w:val="none" w:sz="0" w:space="0" w:color="auto"/>
      </w:divBdr>
      <w:divsChild>
        <w:div w:id="1139761916">
          <w:marLeft w:val="0"/>
          <w:marRight w:val="0"/>
          <w:marTop w:val="0"/>
          <w:marBottom w:val="0"/>
          <w:divBdr>
            <w:top w:val="none" w:sz="0" w:space="0" w:color="auto"/>
            <w:left w:val="none" w:sz="0" w:space="0" w:color="auto"/>
            <w:bottom w:val="none" w:sz="0" w:space="0" w:color="auto"/>
            <w:right w:val="none" w:sz="0" w:space="0" w:color="auto"/>
          </w:divBdr>
          <w:divsChild>
            <w:div w:id="1600796517">
              <w:marLeft w:val="0"/>
              <w:marRight w:val="0"/>
              <w:marTop w:val="0"/>
              <w:marBottom w:val="0"/>
              <w:divBdr>
                <w:top w:val="none" w:sz="0" w:space="0" w:color="auto"/>
                <w:left w:val="none" w:sz="0" w:space="0" w:color="auto"/>
                <w:bottom w:val="none" w:sz="0" w:space="0" w:color="auto"/>
                <w:right w:val="none" w:sz="0" w:space="0" w:color="auto"/>
              </w:divBdr>
              <w:divsChild>
                <w:div w:id="156266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kethechallengenow.net/lessons/MiddleSchool/8%20TTC%20Binder%20PDF/ELA/8th%20ELA%20Lesson%201.pdf" TargetMode="External"/><Relationship Id="rId13" Type="http://schemas.openxmlformats.org/officeDocument/2006/relationships/hyperlink" Target="http://www.theteachertoolkit.com/index.php/tool/frayer-mode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akethechallengenow.net/index.html" TargetMode="External"/><Relationship Id="rId12" Type="http://schemas.openxmlformats.org/officeDocument/2006/relationships/hyperlink" Target="https://achievethecore.org/page/3167/selecting-and-using-academic-vocabulary-in-instruction" TargetMode="External"/><Relationship Id="rId17" Type="http://schemas.openxmlformats.org/officeDocument/2006/relationships/hyperlink" Target="https://achievethecore.org/page/3160/juicy-sentence-protocol" TargetMode="External"/><Relationship Id="rId2" Type="http://schemas.openxmlformats.org/officeDocument/2006/relationships/styles" Target="styles.xml"/><Relationship Id="rId16" Type="http://schemas.openxmlformats.org/officeDocument/2006/relationships/hyperlink" Target="https://achievethecore.org/aligned/creating-sequencing-text-dependent-questions-support-english-language-learne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teachertoolkit.com/index.php/tool/four-corners" TargetMode="External"/><Relationship Id="rId5" Type="http://schemas.openxmlformats.org/officeDocument/2006/relationships/footnotes" Target="footnotes.xml"/><Relationship Id="rId15" Type="http://schemas.openxmlformats.org/officeDocument/2006/relationships/hyperlink" Target="http://www.nea.org/tools/k-w-l-know-want-to-know-learned.html" TargetMode="External"/><Relationship Id="rId10" Type="http://schemas.openxmlformats.org/officeDocument/2006/relationships/hyperlink" Target="http://entertainment.time.com/2013/11/20/fyi-parents-your-kids-watch-a-full-time-jobs-worth-of-tv-each-wee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akethechallengenow.net/lessons/MiddleSchool/8%20TTC%20Binder%20PDF/ELA/8th%20ELA%20LESSON%202.pdf"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3970</Words>
  <Characters>22634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JESD</Company>
  <LinksUpToDate>false</LinksUpToDate>
  <CharactersWithSpaces>26551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Dzwonek</dc:creator>
  <cp:keywords/>
  <dc:description/>
  <cp:lastModifiedBy>Lorraine Farquharson</cp:lastModifiedBy>
  <cp:revision>2</cp:revision>
  <dcterms:created xsi:type="dcterms:W3CDTF">2019-01-11T18:15:00Z</dcterms:created>
  <dcterms:modified xsi:type="dcterms:W3CDTF">2019-01-11T18:15:00Z</dcterms:modified>
</cp:coreProperties>
</file>